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E054A" w14:textId="77777777" w:rsidR="008660F9" w:rsidRPr="00577FB1" w:rsidRDefault="00AF2D33" w:rsidP="00677739">
      <w:pPr>
        <w:ind w:right="-1"/>
        <w:jc w:val="center"/>
        <w:rPr>
          <w:rFonts w:asciiTheme="minorHAnsi" w:hAnsiTheme="minorHAnsi" w:cstheme="minorHAnsi"/>
          <w:b/>
          <w:caps/>
          <w:sz w:val="22"/>
          <w:szCs w:val="22"/>
        </w:rPr>
      </w:pPr>
      <w:r w:rsidRPr="00577FB1">
        <w:rPr>
          <w:rFonts w:asciiTheme="minorHAnsi" w:hAnsiTheme="minorHAnsi" w:cstheme="minorHAnsi"/>
          <w:b/>
          <w:caps/>
          <w:sz w:val="22"/>
          <w:szCs w:val="22"/>
        </w:rPr>
        <w:t>Techninė specifikacija</w:t>
      </w:r>
    </w:p>
    <w:p w14:paraId="722E054B" w14:textId="77777777" w:rsidR="008660F9" w:rsidRPr="00577FB1" w:rsidRDefault="008660F9" w:rsidP="00005A49">
      <w:pPr>
        <w:rPr>
          <w:rFonts w:asciiTheme="minorHAnsi" w:hAnsiTheme="minorHAnsi" w:cstheme="minorHAnsi"/>
          <w:b/>
          <w:bCs/>
          <w:sz w:val="22"/>
          <w:szCs w:val="22"/>
        </w:rPr>
      </w:pPr>
    </w:p>
    <w:p w14:paraId="722E054C" w14:textId="77777777" w:rsidR="008660F9" w:rsidRPr="00577FB1" w:rsidRDefault="00AF2D33" w:rsidP="00677739">
      <w:pPr>
        <w:pStyle w:val="ListParagraph"/>
        <w:numPr>
          <w:ilvl w:val="0"/>
          <w:numId w:val="1"/>
        </w:numPr>
        <w:spacing w:after="0" w:line="257" w:lineRule="auto"/>
        <w:jc w:val="both"/>
        <w:rPr>
          <w:rFonts w:asciiTheme="minorHAnsi" w:hAnsiTheme="minorHAnsi" w:cstheme="minorHAnsi"/>
          <w:b/>
          <w:bCs/>
          <w:sz w:val="22"/>
          <w:szCs w:val="22"/>
        </w:rPr>
      </w:pPr>
      <w:r w:rsidRPr="00577FB1">
        <w:rPr>
          <w:rFonts w:asciiTheme="minorHAnsi" w:hAnsiTheme="minorHAnsi" w:cstheme="minorHAnsi"/>
          <w:b/>
          <w:bCs/>
          <w:sz w:val="22"/>
          <w:szCs w:val="22"/>
        </w:rPr>
        <w:t>PIRKIMO OBJEKTAS IR APIMTYS</w:t>
      </w:r>
    </w:p>
    <w:p w14:paraId="722E054D" w14:textId="77777777" w:rsidR="008660F9" w:rsidRPr="00577FB1" w:rsidRDefault="008660F9" w:rsidP="00677739">
      <w:pPr>
        <w:spacing w:after="0" w:line="257" w:lineRule="auto"/>
        <w:rPr>
          <w:rFonts w:asciiTheme="minorHAnsi" w:hAnsiTheme="minorHAnsi" w:cstheme="minorHAnsi"/>
          <w:b/>
          <w:bCs/>
          <w:sz w:val="22"/>
          <w:szCs w:val="22"/>
        </w:rPr>
      </w:pPr>
    </w:p>
    <w:p w14:paraId="722E054E" w14:textId="77777777" w:rsidR="008660F9" w:rsidRPr="00577FB1" w:rsidRDefault="00AF2D33" w:rsidP="00677739">
      <w:pPr>
        <w:pStyle w:val="ListParagraph"/>
        <w:numPr>
          <w:ilvl w:val="0"/>
          <w:numId w:val="15"/>
        </w:numPr>
        <w:spacing w:after="0" w:line="257" w:lineRule="auto"/>
        <w:jc w:val="both"/>
        <w:rPr>
          <w:rFonts w:asciiTheme="minorHAnsi" w:hAnsiTheme="minorHAnsi" w:cstheme="minorHAnsi"/>
          <w:sz w:val="22"/>
          <w:szCs w:val="22"/>
        </w:rPr>
      </w:pPr>
      <w:r w:rsidRPr="00577FB1">
        <w:rPr>
          <w:rFonts w:asciiTheme="minorHAnsi" w:hAnsiTheme="minorHAnsi" w:cstheme="minorHAnsi"/>
          <w:sz w:val="22"/>
          <w:szCs w:val="22"/>
        </w:rPr>
        <w:t>AB „Amber Grid“ (toliau – Draudėjas) turto ir verslo nutrūkimo draudimo paslaugos. Detalus perkamų draudimo paslaugų aprašymas yra išdėstytas atskiruose techninės specifikacijos skyriuose „Turto visų rizikų draudimo sąlygos“ ir „Verslo nutrūkimo draudimo sąlygos“.</w:t>
      </w:r>
    </w:p>
    <w:p w14:paraId="722E054F" w14:textId="77777777" w:rsidR="008660F9" w:rsidRPr="00577FB1" w:rsidRDefault="008660F9" w:rsidP="00677739">
      <w:pPr>
        <w:spacing w:after="0" w:line="257" w:lineRule="auto"/>
        <w:jc w:val="both"/>
        <w:outlineLvl w:val="1"/>
        <w:rPr>
          <w:rFonts w:asciiTheme="minorHAnsi" w:hAnsiTheme="minorHAnsi" w:cstheme="minorHAnsi"/>
          <w:b/>
          <w:sz w:val="22"/>
          <w:szCs w:val="22"/>
        </w:rPr>
      </w:pPr>
    </w:p>
    <w:p w14:paraId="722E0550" w14:textId="77777777" w:rsidR="008660F9" w:rsidRPr="00577FB1" w:rsidRDefault="00AF2D33" w:rsidP="00677739">
      <w:pPr>
        <w:pStyle w:val="ListParagraph"/>
        <w:numPr>
          <w:ilvl w:val="0"/>
          <w:numId w:val="1"/>
        </w:numPr>
        <w:spacing w:after="0" w:line="257" w:lineRule="auto"/>
        <w:jc w:val="both"/>
        <w:rPr>
          <w:rFonts w:asciiTheme="minorHAnsi" w:hAnsiTheme="minorHAnsi" w:cstheme="minorHAnsi"/>
          <w:b/>
          <w:bCs/>
          <w:sz w:val="22"/>
          <w:szCs w:val="22"/>
        </w:rPr>
      </w:pPr>
      <w:r w:rsidRPr="00577FB1">
        <w:rPr>
          <w:rFonts w:asciiTheme="minorHAnsi" w:hAnsiTheme="minorHAnsi" w:cstheme="minorHAnsi"/>
          <w:b/>
          <w:bCs/>
          <w:sz w:val="22"/>
          <w:szCs w:val="22"/>
        </w:rPr>
        <w:t>BENDROS DRAUDIMO SĄLYGOS (PIRKIMO OBJEKTO CHARAKTERISTIKA)</w:t>
      </w:r>
    </w:p>
    <w:p w14:paraId="722E0551" w14:textId="77777777" w:rsidR="008660F9" w:rsidRPr="00577FB1" w:rsidRDefault="008660F9" w:rsidP="00677739">
      <w:pPr>
        <w:spacing w:after="0" w:line="257" w:lineRule="auto"/>
        <w:outlineLvl w:val="1"/>
        <w:rPr>
          <w:rFonts w:asciiTheme="minorHAnsi" w:hAnsiTheme="minorHAnsi" w:cstheme="minorHAnsi"/>
          <w:b/>
          <w:sz w:val="22"/>
          <w:szCs w:val="22"/>
        </w:rPr>
      </w:pPr>
    </w:p>
    <w:p w14:paraId="65883A8A" w14:textId="39580C5D" w:rsidR="00F54A70" w:rsidRPr="00577FB1" w:rsidRDefault="00AF2D33" w:rsidP="00677739">
      <w:pPr>
        <w:pStyle w:val="ListParagraph"/>
        <w:numPr>
          <w:ilvl w:val="0"/>
          <w:numId w:val="15"/>
        </w:numPr>
        <w:spacing w:after="0" w:line="257" w:lineRule="auto"/>
        <w:outlineLvl w:val="1"/>
        <w:rPr>
          <w:rFonts w:asciiTheme="minorHAnsi" w:hAnsiTheme="minorHAnsi" w:cstheme="minorHAnsi"/>
          <w:bCs/>
          <w:sz w:val="22"/>
          <w:szCs w:val="22"/>
        </w:rPr>
      </w:pPr>
      <w:r w:rsidRPr="00577FB1">
        <w:rPr>
          <w:rFonts w:asciiTheme="minorHAnsi" w:hAnsiTheme="minorHAnsi" w:cstheme="minorHAnsi"/>
          <w:bCs/>
          <w:sz w:val="22"/>
          <w:szCs w:val="22"/>
        </w:rPr>
        <w:t xml:space="preserve">Draudimo laikotarpis: </w:t>
      </w:r>
      <w:r w:rsidR="00F54A70" w:rsidRPr="00577FB1">
        <w:rPr>
          <w:rFonts w:asciiTheme="minorHAnsi" w:hAnsiTheme="minorHAnsi" w:cstheme="minorHAnsi"/>
          <w:bCs/>
          <w:sz w:val="22"/>
          <w:szCs w:val="22"/>
        </w:rPr>
        <w:t>202</w:t>
      </w:r>
      <w:r w:rsidR="006F6AFD" w:rsidRPr="00577FB1">
        <w:rPr>
          <w:rFonts w:asciiTheme="minorHAnsi" w:hAnsiTheme="minorHAnsi" w:cstheme="minorHAnsi"/>
          <w:bCs/>
          <w:sz w:val="22"/>
          <w:szCs w:val="22"/>
        </w:rPr>
        <w:t>6</w:t>
      </w:r>
      <w:r w:rsidR="00F54A70" w:rsidRPr="00577FB1">
        <w:rPr>
          <w:rFonts w:asciiTheme="minorHAnsi" w:hAnsiTheme="minorHAnsi" w:cstheme="minorHAnsi"/>
          <w:bCs/>
          <w:sz w:val="22"/>
          <w:szCs w:val="22"/>
        </w:rPr>
        <w:t>-05-01 – 202</w:t>
      </w:r>
      <w:r w:rsidR="006F6AFD" w:rsidRPr="00577FB1">
        <w:rPr>
          <w:rFonts w:asciiTheme="minorHAnsi" w:hAnsiTheme="minorHAnsi" w:cstheme="minorHAnsi"/>
          <w:bCs/>
          <w:sz w:val="22"/>
          <w:szCs w:val="22"/>
        </w:rPr>
        <w:t>7</w:t>
      </w:r>
      <w:r w:rsidR="00F54A70" w:rsidRPr="00577FB1">
        <w:rPr>
          <w:rFonts w:asciiTheme="minorHAnsi" w:hAnsiTheme="minorHAnsi" w:cstheme="minorHAnsi"/>
          <w:bCs/>
          <w:sz w:val="22"/>
          <w:szCs w:val="22"/>
        </w:rPr>
        <w:t>-04-30.</w:t>
      </w:r>
    </w:p>
    <w:p w14:paraId="530E38AD" w14:textId="594F565B" w:rsidR="00F54A70" w:rsidRPr="00577FB1" w:rsidRDefault="00F54A70" w:rsidP="00677739">
      <w:pPr>
        <w:pStyle w:val="ListParagraph"/>
        <w:numPr>
          <w:ilvl w:val="1"/>
          <w:numId w:val="18"/>
        </w:numPr>
        <w:spacing w:after="0" w:line="257" w:lineRule="auto"/>
        <w:outlineLvl w:val="1"/>
        <w:rPr>
          <w:rFonts w:asciiTheme="minorHAnsi" w:hAnsiTheme="minorHAnsi" w:cstheme="minorHAnsi"/>
          <w:sz w:val="22"/>
          <w:szCs w:val="22"/>
        </w:rPr>
      </w:pPr>
      <w:r w:rsidRPr="00577FB1">
        <w:rPr>
          <w:rFonts w:asciiTheme="minorHAnsi" w:hAnsiTheme="minorHAnsi" w:cstheme="minorHAnsi"/>
          <w:sz w:val="22"/>
          <w:szCs w:val="22"/>
        </w:rPr>
        <w:t>Paslaugos turi būti teikiamos 1 (vienerius) metus, pradedant nuo 202</w:t>
      </w:r>
      <w:r w:rsidR="000C7F19" w:rsidRPr="00577FB1">
        <w:rPr>
          <w:rFonts w:asciiTheme="minorHAnsi" w:hAnsiTheme="minorHAnsi" w:cstheme="minorHAnsi"/>
          <w:sz w:val="22"/>
          <w:szCs w:val="22"/>
        </w:rPr>
        <w:t>6</w:t>
      </w:r>
      <w:r w:rsidRPr="00577FB1">
        <w:rPr>
          <w:rFonts w:asciiTheme="minorHAnsi" w:hAnsiTheme="minorHAnsi" w:cstheme="minorHAnsi"/>
          <w:sz w:val="22"/>
          <w:szCs w:val="22"/>
        </w:rPr>
        <w:t>-05-01.</w:t>
      </w:r>
    </w:p>
    <w:p w14:paraId="57DCB1FF" w14:textId="77777777" w:rsidR="00A20060" w:rsidRPr="00577FB1" w:rsidRDefault="00A20060" w:rsidP="00677739">
      <w:pPr>
        <w:spacing w:after="0" w:line="257" w:lineRule="auto"/>
        <w:ind w:left="360"/>
        <w:outlineLvl w:val="1"/>
        <w:rPr>
          <w:rFonts w:asciiTheme="minorHAnsi" w:hAnsiTheme="minorHAnsi" w:cstheme="minorHAnsi"/>
          <w:sz w:val="22"/>
          <w:szCs w:val="22"/>
        </w:rPr>
      </w:pPr>
    </w:p>
    <w:p w14:paraId="722E0556" w14:textId="77777777" w:rsidR="008660F9" w:rsidRPr="00577FB1" w:rsidRDefault="00AF2D33" w:rsidP="00677739">
      <w:pPr>
        <w:pStyle w:val="ListParagraph"/>
        <w:numPr>
          <w:ilvl w:val="0"/>
          <w:numId w:val="1"/>
        </w:numPr>
        <w:tabs>
          <w:tab w:val="left" w:pos="8931"/>
        </w:tabs>
        <w:spacing w:after="0" w:line="257" w:lineRule="auto"/>
        <w:jc w:val="both"/>
        <w:rPr>
          <w:rFonts w:asciiTheme="minorHAnsi" w:hAnsiTheme="minorHAnsi" w:cstheme="minorHAnsi"/>
          <w:b/>
          <w:sz w:val="22"/>
          <w:szCs w:val="22"/>
        </w:rPr>
      </w:pPr>
      <w:r w:rsidRPr="00577FB1">
        <w:rPr>
          <w:rFonts w:asciiTheme="minorHAnsi" w:hAnsiTheme="minorHAnsi" w:cstheme="minorHAnsi"/>
          <w:b/>
          <w:sz w:val="22"/>
          <w:szCs w:val="22"/>
        </w:rPr>
        <w:t>TURTO VISŲ RIZIKŲ DRAUDIMO SĄLYGOS</w:t>
      </w:r>
    </w:p>
    <w:p w14:paraId="722E0557" w14:textId="77777777" w:rsidR="008660F9" w:rsidRPr="00577FB1" w:rsidRDefault="008660F9" w:rsidP="00677739">
      <w:pPr>
        <w:keepNext/>
        <w:spacing w:after="0" w:line="257" w:lineRule="auto"/>
        <w:outlineLvl w:val="2"/>
        <w:rPr>
          <w:rFonts w:asciiTheme="minorHAnsi" w:hAnsiTheme="minorHAnsi" w:cstheme="minorHAnsi"/>
          <w:sz w:val="22"/>
          <w:szCs w:val="22"/>
        </w:rPr>
      </w:pPr>
    </w:p>
    <w:p w14:paraId="722E0558" w14:textId="24EF1572" w:rsidR="008660F9" w:rsidRPr="00577FB1" w:rsidRDefault="00AF2D33" w:rsidP="00677739">
      <w:pPr>
        <w:pStyle w:val="ListParagraph"/>
        <w:numPr>
          <w:ilvl w:val="1"/>
          <w:numId w:val="55"/>
        </w:numPr>
        <w:tabs>
          <w:tab w:val="left" w:pos="8931"/>
        </w:tabs>
        <w:spacing w:after="0" w:line="257" w:lineRule="auto"/>
        <w:ind w:left="714" w:hanging="357"/>
        <w:rPr>
          <w:rFonts w:asciiTheme="minorHAnsi" w:hAnsiTheme="minorHAnsi" w:cstheme="minorHAnsi"/>
          <w:b/>
          <w:sz w:val="22"/>
          <w:szCs w:val="22"/>
        </w:rPr>
      </w:pPr>
      <w:r w:rsidRPr="00577FB1">
        <w:rPr>
          <w:rFonts w:asciiTheme="minorHAnsi" w:hAnsiTheme="minorHAnsi" w:cstheme="minorHAnsi"/>
          <w:b/>
          <w:sz w:val="22"/>
          <w:szCs w:val="22"/>
        </w:rPr>
        <w:t>Draudimo objektas</w:t>
      </w:r>
    </w:p>
    <w:p w14:paraId="722E0559" w14:textId="1A9F0EAA" w:rsidR="008660F9" w:rsidRPr="00577FB1" w:rsidRDefault="00A20B93" w:rsidP="00677739">
      <w:pPr>
        <w:spacing w:after="0" w:line="257" w:lineRule="auto"/>
        <w:ind w:left="360"/>
        <w:jc w:val="both"/>
        <w:rPr>
          <w:rFonts w:asciiTheme="minorHAnsi" w:hAnsiTheme="minorHAnsi" w:cstheme="minorHAnsi"/>
          <w:sz w:val="22"/>
          <w:szCs w:val="22"/>
        </w:rPr>
      </w:pPr>
      <w:r w:rsidRPr="00577FB1">
        <w:rPr>
          <w:rFonts w:asciiTheme="minorHAnsi" w:hAnsiTheme="minorHAnsi" w:cstheme="minorHAnsi"/>
          <w:sz w:val="22"/>
          <w:szCs w:val="22"/>
        </w:rPr>
        <w:t xml:space="preserve">3.1.1 </w:t>
      </w:r>
      <w:r w:rsidR="00AF2D33" w:rsidRPr="00577FB1">
        <w:rPr>
          <w:rFonts w:asciiTheme="minorHAnsi" w:hAnsiTheme="minorHAnsi" w:cstheme="minorHAnsi"/>
          <w:sz w:val="22"/>
          <w:szCs w:val="22"/>
        </w:rPr>
        <w:t>Draudėjo turtas</w:t>
      </w:r>
      <w:r w:rsidR="005C6964" w:rsidRPr="00577FB1">
        <w:rPr>
          <w:rFonts w:asciiTheme="minorHAnsi" w:hAnsiTheme="minorHAnsi" w:cstheme="minorHAnsi"/>
          <w:sz w:val="22"/>
          <w:szCs w:val="22"/>
        </w:rPr>
        <w:t xml:space="preserve"> </w:t>
      </w:r>
      <w:r w:rsidR="00F3004B">
        <w:rPr>
          <w:rFonts w:asciiTheme="minorHAnsi" w:hAnsiTheme="minorHAnsi" w:cstheme="minorHAnsi"/>
          <w:sz w:val="22"/>
          <w:szCs w:val="22"/>
        </w:rPr>
        <w:t>–</w:t>
      </w:r>
      <w:r w:rsidR="00AF2D33" w:rsidRPr="00577FB1">
        <w:rPr>
          <w:rFonts w:asciiTheme="minorHAnsi" w:hAnsiTheme="minorHAnsi" w:cstheme="minorHAnsi"/>
          <w:sz w:val="22"/>
          <w:szCs w:val="22"/>
        </w:rPr>
        <w:t xml:space="preserve"> apdraudžiamas visas kilnojamasis ir nekilnojamasis turtas, kuris:</w:t>
      </w:r>
    </w:p>
    <w:p w14:paraId="722E055A" w14:textId="0A6C23A0" w:rsidR="008660F9" w:rsidRPr="00577FB1" w:rsidRDefault="00AD5362" w:rsidP="00677739">
      <w:pPr>
        <w:pStyle w:val="ListParagraph"/>
        <w:numPr>
          <w:ilvl w:val="0"/>
          <w:numId w:val="2"/>
        </w:numPr>
        <w:autoSpaceDE w:val="0"/>
        <w:spacing w:after="0" w:line="257" w:lineRule="auto"/>
        <w:ind w:left="1135" w:hanging="284"/>
        <w:contextualSpacing w:val="0"/>
        <w:jc w:val="both"/>
        <w:rPr>
          <w:rFonts w:asciiTheme="minorHAnsi" w:hAnsiTheme="minorHAnsi" w:cstheme="minorHAnsi"/>
          <w:sz w:val="22"/>
          <w:szCs w:val="22"/>
        </w:rPr>
      </w:pPr>
      <w:r w:rsidRPr="00577FB1">
        <w:rPr>
          <w:rFonts w:asciiTheme="minorHAnsi" w:hAnsiTheme="minorHAnsi" w:cstheme="minorHAnsi"/>
          <w:sz w:val="22"/>
          <w:szCs w:val="22"/>
        </w:rPr>
        <w:t>P</w:t>
      </w:r>
      <w:r w:rsidR="00AF2D33" w:rsidRPr="00577FB1">
        <w:rPr>
          <w:rFonts w:asciiTheme="minorHAnsi" w:hAnsiTheme="minorHAnsi" w:cstheme="minorHAnsi"/>
          <w:sz w:val="22"/>
          <w:szCs w:val="22"/>
        </w:rPr>
        <w:t>riklauso Draudėjui;</w:t>
      </w:r>
    </w:p>
    <w:p w14:paraId="722E055B" w14:textId="77777777" w:rsidR="008660F9" w:rsidRPr="00577FB1" w:rsidRDefault="00AF2D33" w:rsidP="00677739">
      <w:pPr>
        <w:pStyle w:val="ListParagraph"/>
        <w:numPr>
          <w:ilvl w:val="0"/>
          <w:numId w:val="2"/>
        </w:numPr>
        <w:autoSpaceDE w:val="0"/>
        <w:spacing w:after="0" w:line="257" w:lineRule="auto"/>
        <w:ind w:left="1135" w:hanging="284"/>
        <w:contextualSpacing w:val="0"/>
        <w:jc w:val="both"/>
        <w:rPr>
          <w:rFonts w:asciiTheme="minorHAnsi" w:hAnsiTheme="minorHAnsi" w:cstheme="minorHAnsi"/>
          <w:sz w:val="22"/>
          <w:szCs w:val="22"/>
        </w:rPr>
      </w:pPr>
      <w:r w:rsidRPr="00577FB1">
        <w:rPr>
          <w:rFonts w:asciiTheme="minorHAnsi" w:hAnsiTheme="minorHAnsi" w:cstheme="minorHAnsi"/>
          <w:sz w:val="22"/>
          <w:szCs w:val="22"/>
        </w:rPr>
        <w:t>Draudėjo yra gautas išsimokėtinai arba išperkamosios nuomos būdu;</w:t>
      </w:r>
    </w:p>
    <w:p w14:paraId="722E055C" w14:textId="719F6832" w:rsidR="008660F9" w:rsidRPr="00577FB1" w:rsidRDefault="00167FF3" w:rsidP="00677739">
      <w:pPr>
        <w:pStyle w:val="ListParagraph"/>
        <w:numPr>
          <w:ilvl w:val="0"/>
          <w:numId w:val="2"/>
        </w:numPr>
        <w:autoSpaceDE w:val="0"/>
        <w:spacing w:after="0" w:line="257" w:lineRule="auto"/>
        <w:ind w:left="1135" w:hanging="284"/>
        <w:jc w:val="both"/>
        <w:rPr>
          <w:rFonts w:asciiTheme="minorHAnsi" w:hAnsiTheme="minorHAnsi" w:cstheme="minorHAnsi"/>
          <w:sz w:val="22"/>
          <w:szCs w:val="22"/>
        </w:rPr>
      </w:pPr>
      <w:r w:rsidRPr="00577FB1">
        <w:rPr>
          <w:rFonts w:asciiTheme="minorHAnsi" w:hAnsiTheme="minorHAnsi" w:cstheme="minorHAnsi"/>
          <w:sz w:val="22"/>
          <w:szCs w:val="22"/>
        </w:rPr>
        <w:t>Y</w:t>
      </w:r>
      <w:r w:rsidR="00AF2D33" w:rsidRPr="00577FB1">
        <w:rPr>
          <w:rFonts w:asciiTheme="minorHAnsi" w:hAnsiTheme="minorHAnsi" w:cstheme="minorHAnsi"/>
          <w:sz w:val="22"/>
          <w:szCs w:val="22"/>
        </w:rPr>
        <w:t>ra Draudėjo išsinuomotas pagal turto nuomos sutartį ir jei reikalaujama šį turtą apdrausti pagal sutartį su turto savininku;</w:t>
      </w:r>
    </w:p>
    <w:p w14:paraId="0DA8C748" w14:textId="775A16B0" w:rsidR="003E5AD3" w:rsidRPr="00577FB1" w:rsidRDefault="00167FF3" w:rsidP="00677739">
      <w:pPr>
        <w:pStyle w:val="ListParagraph"/>
        <w:numPr>
          <w:ilvl w:val="0"/>
          <w:numId w:val="2"/>
        </w:numPr>
        <w:autoSpaceDE w:val="0"/>
        <w:spacing w:after="0" w:line="257" w:lineRule="auto"/>
        <w:ind w:left="1135" w:hanging="284"/>
        <w:jc w:val="both"/>
        <w:rPr>
          <w:rFonts w:asciiTheme="minorHAnsi" w:hAnsiTheme="minorHAnsi" w:cstheme="minorHAnsi"/>
          <w:sz w:val="22"/>
          <w:szCs w:val="22"/>
        </w:rPr>
      </w:pPr>
      <w:r w:rsidRPr="00577FB1">
        <w:rPr>
          <w:rFonts w:asciiTheme="minorHAnsi" w:hAnsiTheme="minorHAnsi" w:cstheme="minorHAnsi"/>
          <w:sz w:val="22"/>
          <w:szCs w:val="22"/>
        </w:rPr>
        <w:t>R</w:t>
      </w:r>
      <w:r w:rsidR="00AF2D33" w:rsidRPr="00577FB1">
        <w:rPr>
          <w:rFonts w:asciiTheme="minorHAnsi" w:hAnsiTheme="minorHAnsi" w:cstheme="minorHAnsi"/>
          <w:sz w:val="22"/>
          <w:szCs w:val="22"/>
        </w:rPr>
        <w:t>ašytinės sutarties pagrindu yra Draudėjo gautas iš kitų subjektų saugoti, apdoroti, panaudoti, parduoti ar kitais pagrindais;</w:t>
      </w:r>
    </w:p>
    <w:p w14:paraId="2A4786F2" w14:textId="3FD5855E" w:rsidR="003E5AD3" w:rsidRPr="00577FB1" w:rsidRDefault="00167FF3" w:rsidP="00677739">
      <w:pPr>
        <w:pStyle w:val="ListParagraph"/>
        <w:numPr>
          <w:ilvl w:val="0"/>
          <w:numId w:val="2"/>
        </w:numPr>
        <w:autoSpaceDE w:val="0"/>
        <w:spacing w:after="0" w:line="257" w:lineRule="auto"/>
        <w:ind w:left="1135" w:hanging="284"/>
        <w:jc w:val="both"/>
        <w:rPr>
          <w:rFonts w:asciiTheme="minorHAnsi" w:hAnsiTheme="minorHAnsi" w:cstheme="minorHAnsi"/>
          <w:sz w:val="22"/>
          <w:szCs w:val="22"/>
        </w:rPr>
      </w:pPr>
      <w:r w:rsidRPr="00577FB1">
        <w:rPr>
          <w:rFonts w:asciiTheme="minorHAnsi" w:hAnsiTheme="minorHAnsi" w:cstheme="minorHAnsi"/>
          <w:sz w:val="22"/>
          <w:szCs w:val="22"/>
        </w:rPr>
        <w:t>P</w:t>
      </w:r>
      <w:r w:rsidR="00AF2D33" w:rsidRPr="00577FB1">
        <w:rPr>
          <w:rFonts w:asciiTheme="minorHAnsi" w:hAnsiTheme="minorHAnsi" w:cstheme="minorHAnsi"/>
          <w:sz w:val="22"/>
          <w:szCs w:val="22"/>
        </w:rPr>
        <w:t>apildomi objektai / išlaidos, numatytos skyriuje „Papildomi sąlygų išplėtimai, limitai“</w:t>
      </w:r>
      <w:r w:rsidR="003E5AD3" w:rsidRPr="00577FB1">
        <w:rPr>
          <w:rFonts w:asciiTheme="minorHAnsi" w:hAnsiTheme="minorHAnsi" w:cstheme="minorHAnsi"/>
          <w:sz w:val="22"/>
          <w:szCs w:val="22"/>
        </w:rPr>
        <w:t>;</w:t>
      </w:r>
    </w:p>
    <w:p w14:paraId="722E055F" w14:textId="7D6A464E" w:rsidR="008660F9" w:rsidRPr="00577FB1" w:rsidRDefault="007908E2" w:rsidP="00677739">
      <w:pPr>
        <w:pStyle w:val="ListParagraph"/>
        <w:numPr>
          <w:ilvl w:val="0"/>
          <w:numId w:val="2"/>
        </w:numPr>
        <w:autoSpaceDE w:val="0"/>
        <w:spacing w:after="0" w:line="257" w:lineRule="auto"/>
        <w:ind w:left="1135" w:hanging="284"/>
        <w:jc w:val="both"/>
        <w:rPr>
          <w:rFonts w:asciiTheme="minorHAnsi" w:hAnsiTheme="minorHAnsi" w:cstheme="minorHAnsi"/>
          <w:sz w:val="22"/>
          <w:szCs w:val="22"/>
        </w:rPr>
      </w:pPr>
      <w:r w:rsidRPr="00577FB1">
        <w:rPr>
          <w:rFonts w:asciiTheme="minorHAnsi" w:hAnsiTheme="minorHAnsi" w:cstheme="minorHAnsi"/>
          <w:sz w:val="22"/>
          <w:szCs w:val="22"/>
        </w:rPr>
        <w:t>Ž</w:t>
      </w:r>
      <w:r w:rsidR="00AF2D33" w:rsidRPr="00577FB1">
        <w:rPr>
          <w:rFonts w:asciiTheme="minorHAnsi" w:hAnsiTheme="minorHAnsi" w:cstheme="minorHAnsi"/>
          <w:sz w:val="22"/>
          <w:szCs w:val="22"/>
        </w:rPr>
        <w:t xml:space="preserve">emiau išvardintų darbų, kuriems įsigyti ar sukurti vykdant projektą naudotas finansavimas iš Europos Sąjungos struktūrinių fondų, rezultatas draudimo sutartyje turi būti išvardinti kaip apdrausti objektai: </w:t>
      </w:r>
    </w:p>
    <w:p w14:paraId="722E0562" w14:textId="77777777" w:rsidR="008660F9" w:rsidRPr="00577FB1" w:rsidRDefault="00AF2D33" w:rsidP="00677739">
      <w:pPr>
        <w:pStyle w:val="ListParagraph"/>
        <w:numPr>
          <w:ilvl w:val="0"/>
          <w:numId w:val="3"/>
        </w:numPr>
        <w:tabs>
          <w:tab w:val="left" w:pos="8723"/>
        </w:tabs>
        <w:spacing w:after="0" w:line="257" w:lineRule="auto"/>
        <w:ind w:left="1491" w:hanging="357"/>
        <w:jc w:val="both"/>
        <w:rPr>
          <w:rFonts w:asciiTheme="minorHAnsi" w:hAnsiTheme="minorHAnsi" w:cstheme="minorHAnsi"/>
          <w:sz w:val="22"/>
          <w:szCs w:val="22"/>
        </w:rPr>
      </w:pPr>
      <w:r w:rsidRPr="00577FB1">
        <w:rPr>
          <w:rFonts w:asciiTheme="minorHAnsi" w:hAnsiTheme="minorHAnsi" w:cstheme="minorHAnsi"/>
          <w:sz w:val="22"/>
          <w:szCs w:val="22"/>
        </w:rPr>
        <w:t>Programinės įrangos perdavimo sistemos operatoriaus ir sistemos naudotojų dujų srautų valdymui ir keitimuisi informacija užtikrinti diegimas;</w:t>
      </w:r>
    </w:p>
    <w:p w14:paraId="722E0568" w14:textId="77777777" w:rsidR="008660F9" w:rsidRPr="00577FB1" w:rsidRDefault="00AF2D33" w:rsidP="00677739">
      <w:pPr>
        <w:pStyle w:val="ListParagraph"/>
        <w:numPr>
          <w:ilvl w:val="0"/>
          <w:numId w:val="3"/>
        </w:numPr>
        <w:tabs>
          <w:tab w:val="left" w:pos="8723"/>
        </w:tabs>
        <w:spacing w:after="0" w:line="257" w:lineRule="auto"/>
        <w:ind w:left="1491" w:hanging="357"/>
        <w:jc w:val="both"/>
        <w:rPr>
          <w:rFonts w:asciiTheme="minorHAnsi" w:hAnsiTheme="minorHAnsi" w:cstheme="minorHAnsi"/>
          <w:sz w:val="22"/>
          <w:szCs w:val="22"/>
        </w:rPr>
      </w:pPr>
      <w:r w:rsidRPr="00577FB1">
        <w:rPr>
          <w:rFonts w:asciiTheme="minorHAnsi" w:hAnsiTheme="minorHAnsi" w:cstheme="minorHAnsi"/>
          <w:sz w:val="22"/>
          <w:szCs w:val="22"/>
        </w:rPr>
        <w:t>Dujų perdavimo sistemos nuotolinės technologinių procesų kontrolės ir dujų apskaitos prietaisų duomenų surinkimo sistemos diegimas;</w:t>
      </w:r>
    </w:p>
    <w:p w14:paraId="722E0569" w14:textId="77777777" w:rsidR="008660F9" w:rsidRPr="00577FB1" w:rsidRDefault="00AF2D33" w:rsidP="00677739">
      <w:pPr>
        <w:pStyle w:val="ListParagraph"/>
        <w:numPr>
          <w:ilvl w:val="0"/>
          <w:numId w:val="3"/>
        </w:numPr>
        <w:tabs>
          <w:tab w:val="left" w:pos="8723"/>
        </w:tabs>
        <w:spacing w:after="0" w:line="257" w:lineRule="auto"/>
        <w:ind w:left="1491" w:hanging="357"/>
        <w:jc w:val="both"/>
        <w:rPr>
          <w:rFonts w:asciiTheme="minorHAnsi" w:hAnsiTheme="minorHAnsi" w:cstheme="minorHAnsi"/>
          <w:sz w:val="22"/>
          <w:szCs w:val="22"/>
        </w:rPr>
      </w:pPr>
      <w:r w:rsidRPr="00577FB1">
        <w:rPr>
          <w:rFonts w:asciiTheme="minorHAnsi" w:hAnsiTheme="minorHAnsi" w:cstheme="minorHAnsi"/>
          <w:sz w:val="22"/>
          <w:szCs w:val="22"/>
        </w:rPr>
        <w:t>Magistralinio dujotiekio Vilnius-Panevėžys-Ryga atskirų atkarpų rekonstrukcija (13 km);</w:t>
      </w:r>
    </w:p>
    <w:p w14:paraId="722E056A" w14:textId="77777777" w:rsidR="008660F9" w:rsidRPr="00577FB1" w:rsidRDefault="00AF2D33" w:rsidP="00677739">
      <w:pPr>
        <w:pStyle w:val="ListParagraph"/>
        <w:numPr>
          <w:ilvl w:val="0"/>
          <w:numId w:val="3"/>
        </w:numPr>
        <w:tabs>
          <w:tab w:val="left" w:pos="8723"/>
        </w:tabs>
        <w:spacing w:after="0" w:line="257" w:lineRule="auto"/>
        <w:ind w:left="1491" w:hanging="357"/>
        <w:jc w:val="both"/>
        <w:rPr>
          <w:rFonts w:asciiTheme="minorHAnsi" w:hAnsiTheme="minorHAnsi" w:cstheme="minorHAnsi"/>
          <w:sz w:val="22"/>
          <w:szCs w:val="22"/>
        </w:rPr>
      </w:pPr>
      <w:r w:rsidRPr="00577FB1">
        <w:rPr>
          <w:rFonts w:asciiTheme="minorHAnsi" w:hAnsiTheme="minorHAnsi" w:cstheme="minorHAnsi"/>
          <w:sz w:val="22"/>
          <w:szCs w:val="22"/>
        </w:rPr>
        <w:t>Kontrolinio įtaiso paleidimo ir priėmimo kamerų įrengimas ir dujų perdavimo sistemos operatyvaus technologinio valdymo diegimas (antras etapas);</w:t>
      </w:r>
    </w:p>
    <w:p w14:paraId="722E056B" w14:textId="77777777" w:rsidR="008660F9" w:rsidRPr="00577FB1" w:rsidRDefault="00AF2D33" w:rsidP="00677739">
      <w:pPr>
        <w:pStyle w:val="ListParagraph"/>
        <w:numPr>
          <w:ilvl w:val="0"/>
          <w:numId w:val="3"/>
        </w:numPr>
        <w:tabs>
          <w:tab w:val="left" w:pos="8723"/>
        </w:tabs>
        <w:spacing w:after="0" w:line="257" w:lineRule="auto"/>
        <w:ind w:left="1491" w:hanging="357"/>
        <w:jc w:val="both"/>
        <w:rPr>
          <w:rFonts w:asciiTheme="minorHAnsi" w:hAnsiTheme="minorHAnsi" w:cstheme="minorHAnsi"/>
          <w:sz w:val="22"/>
          <w:szCs w:val="22"/>
        </w:rPr>
      </w:pPr>
      <w:r w:rsidRPr="00577FB1">
        <w:rPr>
          <w:rFonts w:asciiTheme="minorHAnsi" w:hAnsiTheme="minorHAnsi" w:cstheme="minorHAnsi"/>
          <w:sz w:val="22"/>
          <w:szCs w:val="22"/>
        </w:rPr>
        <w:t>Dujų perdavimo sistemos operatyvaus technologinio valdymo diegimas;</w:t>
      </w:r>
    </w:p>
    <w:p w14:paraId="722E056D" w14:textId="77777777" w:rsidR="008660F9" w:rsidRPr="00577FB1" w:rsidRDefault="00AF2D33" w:rsidP="00677739">
      <w:pPr>
        <w:pStyle w:val="ListParagraph"/>
        <w:numPr>
          <w:ilvl w:val="0"/>
          <w:numId w:val="3"/>
        </w:numPr>
        <w:tabs>
          <w:tab w:val="left" w:pos="8723"/>
        </w:tabs>
        <w:spacing w:after="0" w:line="257" w:lineRule="auto"/>
        <w:ind w:left="1491" w:hanging="357"/>
        <w:jc w:val="both"/>
        <w:rPr>
          <w:rFonts w:asciiTheme="minorHAnsi" w:hAnsiTheme="minorHAnsi" w:cstheme="minorHAnsi"/>
          <w:sz w:val="22"/>
          <w:szCs w:val="22"/>
        </w:rPr>
      </w:pPr>
      <w:r w:rsidRPr="00577FB1">
        <w:rPr>
          <w:rFonts w:asciiTheme="minorHAnsi" w:hAnsiTheme="minorHAnsi" w:cstheme="minorHAnsi"/>
          <w:sz w:val="22"/>
          <w:szCs w:val="22"/>
        </w:rPr>
        <w:t>Magistralinio dujotiekio Vilnius-Kaunas atskirų atkarpų rekonstrukcija;</w:t>
      </w:r>
    </w:p>
    <w:p w14:paraId="722E056E" w14:textId="77777777" w:rsidR="008660F9" w:rsidRPr="00577FB1" w:rsidRDefault="00AF2D33" w:rsidP="00677739">
      <w:pPr>
        <w:pStyle w:val="ListParagraph"/>
        <w:numPr>
          <w:ilvl w:val="0"/>
          <w:numId w:val="3"/>
        </w:numPr>
        <w:spacing w:after="0" w:line="257" w:lineRule="auto"/>
        <w:ind w:left="1491" w:hanging="357"/>
        <w:jc w:val="both"/>
        <w:rPr>
          <w:rFonts w:asciiTheme="minorHAnsi" w:hAnsiTheme="minorHAnsi" w:cstheme="minorHAnsi"/>
          <w:sz w:val="22"/>
          <w:szCs w:val="22"/>
        </w:rPr>
      </w:pPr>
      <w:r w:rsidRPr="00577FB1">
        <w:rPr>
          <w:rFonts w:asciiTheme="minorHAnsi" w:hAnsiTheme="minorHAnsi" w:cstheme="minorHAnsi"/>
          <w:sz w:val="22"/>
          <w:szCs w:val="22"/>
        </w:rPr>
        <w:t>Panevėžio dujų kompresorių stoties dujų valymo įrenginių modernizavimas;</w:t>
      </w:r>
    </w:p>
    <w:p w14:paraId="722E056F" w14:textId="77777777" w:rsidR="008660F9" w:rsidRPr="00577FB1" w:rsidRDefault="00AF2D33" w:rsidP="00677739">
      <w:pPr>
        <w:pStyle w:val="ListParagraph"/>
        <w:numPr>
          <w:ilvl w:val="0"/>
          <w:numId w:val="3"/>
        </w:numPr>
        <w:tabs>
          <w:tab w:val="left" w:pos="8723"/>
        </w:tabs>
        <w:spacing w:after="0" w:line="257" w:lineRule="auto"/>
        <w:ind w:left="1491" w:hanging="357"/>
        <w:jc w:val="both"/>
        <w:rPr>
          <w:rFonts w:asciiTheme="minorHAnsi" w:hAnsiTheme="minorHAnsi" w:cstheme="minorHAnsi"/>
          <w:sz w:val="22"/>
          <w:szCs w:val="22"/>
        </w:rPr>
      </w:pPr>
      <w:r w:rsidRPr="00577FB1">
        <w:rPr>
          <w:rFonts w:asciiTheme="minorHAnsi" w:hAnsiTheme="minorHAnsi" w:cstheme="minorHAnsi"/>
          <w:sz w:val="22"/>
          <w:szCs w:val="22"/>
          <w:shd w:val="clear" w:color="auto" w:fill="FFFFFF"/>
        </w:rPr>
        <w:t>Telšių dujų skirstymo stoties ir Šiaulių dujų skirstymo stoties modernizavimas;</w:t>
      </w:r>
    </w:p>
    <w:p w14:paraId="722E0570" w14:textId="77777777" w:rsidR="008660F9" w:rsidRPr="00577FB1" w:rsidRDefault="00AF2D33" w:rsidP="00677739">
      <w:pPr>
        <w:pStyle w:val="ListParagraph"/>
        <w:numPr>
          <w:ilvl w:val="0"/>
          <w:numId w:val="3"/>
        </w:numPr>
        <w:tabs>
          <w:tab w:val="left" w:pos="8723"/>
        </w:tabs>
        <w:spacing w:line="257" w:lineRule="auto"/>
        <w:ind w:left="1491" w:hanging="357"/>
        <w:jc w:val="both"/>
        <w:rPr>
          <w:rFonts w:asciiTheme="minorHAnsi" w:hAnsiTheme="minorHAnsi" w:cstheme="minorHAnsi"/>
          <w:sz w:val="22"/>
          <w:szCs w:val="22"/>
        </w:rPr>
      </w:pPr>
      <w:r w:rsidRPr="00577FB1">
        <w:rPr>
          <w:rFonts w:asciiTheme="minorHAnsi" w:hAnsiTheme="minorHAnsi" w:cstheme="minorHAnsi"/>
          <w:sz w:val="22"/>
          <w:szCs w:val="22"/>
        </w:rPr>
        <w:t>Uždarymo įtaisų keitimas ir operatyvaus nuotolinio valdymo (SCADA) įrengimas;</w:t>
      </w:r>
    </w:p>
    <w:p w14:paraId="722E0571" w14:textId="77777777" w:rsidR="008660F9" w:rsidRPr="00577FB1" w:rsidRDefault="00AF2D33" w:rsidP="00677739">
      <w:pPr>
        <w:pStyle w:val="ListParagraph"/>
        <w:numPr>
          <w:ilvl w:val="0"/>
          <w:numId w:val="3"/>
        </w:numPr>
        <w:spacing w:line="257" w:lineRule="auto"/>
        <w:ind w:left="1491" w:hanging="357"/>
        <w:jc w:val="both"/>
        <w:rPr>
          <w:rFonts w:asciiTheme="minorHAnsi" w:hAnsiTheme="minorHAnsi" w:cstheme="minorHAnsi"/>
          <w:sz w:val="22"/>
          <w:szCs w:val="22"/>
        </w:rPr>
      </w:pPr>
      <w:r w:rsidRPr="00577FB1">
        <w:rPr>
          <w:rFonts w:asciiTheme="minorHAnsi" w:hAnsiTheme="minorHAnsi" w:cstheme="minorHAnsi"/>
          <w:sz w:val="22"/>
          <w:szCs w:val="22"/>
        </w:rPr>
        <w:t>Grigiškių, Kėdainių ir Vievio dujų skirstymo stočių modernizavimas;</w:t>
      </w:r>
    </w:p>
    <w:p w14:paraId="722E0572" w14:textId="77777777" w:rsidR="008660F9" w:rsidRPr="00577FB1" w:rsidRDefault="00AF2D33" w:rsidP="00677739">
      <w:pPr>
        <w:pStyle w:val="ListParagraph"/>
        <w:numPr>
          <w:ilvl w:val="0"/>
          <w:numId w:val="3"/>
        </w:numPr>
        <w:spacing w:line="257" w:lineRule="auto"/>
        <w:ind w:left="1491" w:hanging="357"/>
        <w:jc w:val="both"/>
        <w:rPr>
          <w:rFonts w:asciiTheme="minorHAnsi" w:hAnsiTheme="minorHAnsi" w:cstheme="minorHAnsi"/>
          <w:sz w:val="22"/>
          <w:szCs w:val="22"/>
        </w:rPr>
      </w:pPr>
      <w:r w:rsidRPr="00577FB1">
        <w:rPr>
          <w:rFonts w:asciiTheme="minorHAnsi" w:hAnsiTheme="minorHAnsi" w:cstheme="minorHAnsi"/>
          <w:sz w:val="22"/>
          <w:szCs w:val="22"/>
        </w:rPr>
        <w:t>Slėgio ribojimo mazgų įrengimas dujotiekių atšakose;</w:t>
      </w:r>
    </w:p>
    <w:p w14:paraId="722E0573" w14:textId="77777777" w:rsidR="008660F9" w:rsidRPr="00577FB1" w:rsidRDefault="00AF2D33" w:rsidP="00677739">
      <w:pPr>
        <w:pStyle w:val="ListParagraph"/>
        <w:numPr>
          <w:ilvl w:val="0"/>
          <w:numId w:val="3"/>
        </w:numPr>
        <w:spacing w:line="257" w:lineRule="auto"/>
        <w:ind w:left="1491" w:hanging="357"/>
        <w:jc w:val="both"/>
        <w:rPr>
          <w:rFonts w:asciiTheme="minorHAnsi" w:hAnsiTheme="minorHAnsi" w:cstheme="minorHAnsi"/>
          <w:sz w:val="22"/>
          <w:szCs w:val="22"/>
        </w:rPr>
      </w:pPr>
      <w:r w:rsidRPr="00577FB1">
        <w:rPr>
          <w:rFonts w:asciiTheme="minorHAnsi" w:hAnsiTheme="minorHAnsi" w:cstheme="minorHAnsi"/>
          <w:sz w:val="22"/>
          <w:szCs w:val="22"/>
        </w:rPr>
        <w:t>Dujų kompresorių stočių valdymo modernizavimas ir duomenų centro įrengimas;</w:t>
      </w:r>
    </w:p>
    <w:p w14:paraId="722E0575" w14:textId="34EC99FD" w:rsidR="008660F9" w:rsidRPr="00577FB1" w:rsidRDefault="00AF2D33" w:rsidP="00677739">
      <w:pPr>
        <w:pStyle w:val="ListParagraph"/>
        <w:numPr>
          <w:ilvl w:val="0"/>
          <w:numId w:val="3"/>
        </w:numPr>
        <w:spacing w:line="257" w:lineRule="auto"/>
        <w:ind w:left="1491" w:hanging="357"/>
        <w:jc w:val="both"/>
        <w:rPr>
          <w:rFonts w:asciiTheme="minorHAnsi" w:hAnsiTheme="minorHAnsi" w:cstheme="minorHAnsi"/>
          <w:sz w:val="22"/>
          <w:szCs w:val="22"/>
        </w:rPr>
      </w:pPr>
      <w:r w:rsidRPr="00577FB1">
        <w:rPr>
          <w:rFonts w:asciiTheme="minorHAnsi" w:hAnsiTheme="minorHAnsi" w:cstheme="minorHAnsi"/>
          <w:sz w:val="22"/>
          <w:szCs w:val="22"/>
        </w:rPr>
        <w:t>Magistralinio dujotiekio atskirų atkarpų rekonstrukcija (II etapas).</w:t>
      </w:r>
    </w:p>
    <w:p w14:paraId="722E0576" w14:textId="375B3A9B" w:rsidR="008660F9" w:rsidRPr="00577FB1" w:rsidRDefault="00AF2D33" w:rsidP="00677739">
      <w:pPr>
        <w:pStyle w:val="ListParagraph"/>
        <w:keepNext/>
        <w:numPr>
          <w:ilvl w:val="1"/>
          <w:numId w:val="20"/>
        </w:numPr>
        <w:tabs>
          <w:tab w:val="left" w:pos="8931"/>
        </w:tabs>
        <w:spacing w:after="0" w:line="257" w:lineRule="auto"/>
        <w:ind w:left="714" w:hanging="357"/>
        <w:outlineLvl w:val="3"/>
        <w:rPr>
          <w:rFonts w:asciiTheme="minorHAnsi" w:hAnsiTheme="minorHAnsi" w:cstheme="minorHAnsi"/>
          <w:b/>
          <w:bCs/>
          <w:sz w:val="22"/>
          <w:szCs w:val="22"/>
        </w:rPr>
      </w:pPr>
      <w:r w:rsidRPr="00577FB1">
        <w:rPr>
          <w:rFonts w:asciiTheme="minorHAnsi" w:hAnsiTheme="minorHAnsi" w:cstheme="minorHAnsi"/>
          <w:b/>
          <w:bCs/>
          <w:sz w:val="22"/>
          <w:szCs w:val="22"/>
        </w:rPr>
        <w:lastRenderedPageBreak/>
        <w:t>Draudimo objektu nėra laikomi tik šie objektai:</w:t>
      </w:r>
    </w:p>
    <w:p w14:paraId="722E0577" w14:textId="73DC3ED2" w:rsidR="008660F9" w:rsidRPr="00577FB1" w:rsidRDefault="00211C1B" w:rsidP="00677739">
      <w:pPr>
        <w:keepNext/>
        <w:numPr>
          <w:ilvl w:val="0"/>
          <w:numId w:val="4"/>
        </w:numPr>
        <w:tabs>
          <w:tab w:val="left" w:pos="1276"/>
          <w:tab w:val="left" w:pos="8931"/>
        </w:tabs>
        <w:spacing w:after="0" w:line="257" w:lineRule="auto"/>
        <w:ind w:left="1021" w:hanging="284"/>
        <w:jc w:val="both"/>
        <w:rPr>
          <w:rFonts w:asciiTheme="minorHAnsi" w:hAnsiTheme="minorHAnsi" w:cstheme="minorHAnsi"/>
          <w:sz w:val="22"/>
          <w:szCs w:val="22"/>
        </w:rPr>
      </w:pPr>
      <w:r w:rsidRPr="00577FB1">
        <w:rPr>
          <w:rFonts w:asciiTheme="minorHAnsi" w:hAnsiTheme="minorHAnsi" w:cstheme="minorHAnsi"/>
          <w:sz w:val="22"/>
          <w:szCs w:val="22"/>
        </w:rPr>
        <w:t>P</w:t>
      </w:r>
      <w:r w:rsidR="00AF2D33" w:rsidRPr="00577FB1">
        <w:rPr>
          <w:rFonts w:asciiTheme="minorHAnsi" w:hAnsiTheme="minorHAnsi" w:cstheme="minorHAnsi"/>
          <w:sz w:val="22"/>
          <w:szCs w:val="22"/>
        </w:rPr>
        <w:t>ervežamas turtas, išskyrus darbų įrangą autotransporte;</w:t>
      </w:r>
    </w:p>
    <w:p w14:paraId="722E0578" w14:textId="6362FC2B" w:rsidR="008660F9" w:rsidRPr="00577FB1" w:rsidRDefault="00211C1B" w:rsidP="00677739">
      <w:pPr>
        <w:keepNext/>
        <w:numPr>
          <w:ilvl w:val="0"/>
          <w:numId w:val="4"/>
        </w:numPr>
        <w:tabs>
          <w:tab w:val="left" w:pos="8931"/>
        </w:tabs>
        <w:spacing w:after="0" w:line="257" w:lineRule="auto"/>
        <w:ind w:left="1021" w:hanging="284"/>
        <w:jc w:val="both"/>
        <w:rPr>
          <w:rFonts w:asciiTheme="minorHAnsi" w:hAnsiTheme="minorHAnsi" w:cstheme="minorHAnsi"/>
          <w:sz w:val="22"/>
          <w:szCs w:val="22"/>
        </w:rPr>
      </w:pPr>
      <w:r w:rsidRPr="00577FB1">
        <w:rPr>
          <w:rFonts w:asciiTheme="minorHAnsi" w:hAnsiTheme="minorHAnsi" w:cstheme="minorHAnsi"/>
          <w:sz w:val="22"/>
          <w:szCs w:val="22"/>
        </w:rPr>
        <w:t>V</w:t>
      </w:r>
      <w:r w:rsidR="00AF2D33" w:rsidRPr="00577FB1">
        <w:rPr>
          <w:rFonts w:asciiTheme="minorHAnsi" w:hAnsiTheme="minorHAnsi" w:cstheme="minorHAnsi"/>
          <w:sz w:val="22"/>
          <w:szCs w:val="22"/>
        </w:rPr>
        <w:t>isų rūšių kelių transporto priemonės, Vyriausybės nustatyta tvarka registruojamos atitinkamose institucijose, išskyrus neregistruojamas transporto priemones arba specialią techniką, naudojamą tik įmonės teritorijoje;</w:t>
      </w:r>
    </w:p>
    <w:p w14:paraId="722E0579" w14:textId="3E4104E9" w:rsidR="008660F9" w:rsidRPr="00577FB1" w:rsidRDefault="00211C1B" w:rsidP="00677739">
      <w:pPr>
        <w:keepNext/>
        <w:numPr>
          <w:ilvl w:val="0"/>
          <w:numId w:val="4"/>
        </w:numPr>
        <w:tabs>
          <w:tab w:val="left" w:pos="8931"/>
        </w:tabs>
        <w:spacing w:after="0" w:line="257" w:lineRule="auto"/>
        <w:ind w:left="1021" w:hanging="284"/>
        <w:jc w:val="both"/>
        <w:rPr>
          <w:rFonts w:asciiTheme="minorHAnsi" w:hAnsiTheme="minorHAnsi" w:cstheme="minorHAnsi"/>
          <w:sz w:val="22"/>
          <w:szCs w:val="22"/>
        </w:rPr>
      </w:pPr>
      <w:r w:rsidRPr="00577FB1">
        <w:rPr>
          <w:rFonts w:asciiTheme="minorHAnsi" w:hAnsiTheme="minorHAnsi" w:cstheme="minorHAnsi"/>
          <w:sz w:val="22"/>
          <w:szCs w:val="22"/>
        </w:rPr>
        <w:t>V</w:t>
      </w:r>
      <w:r w:rsidR="00AF2D33" w:rsidRPr="00577FB1">
        <w:rPr>
          <w:rFonts w:asciiTheme="minorHAnsi" w:hAnsiTheme="minorHAnsi" w:cstheme="minorHAnsi"/>
          <w:sz w:val="22"/>
          <w:szCs w:val="22"/>
        </w:rPr>
        <w:t>andens ar oro transporto priemonės, skraidantys aparatai, geležinkelio riedmenys;</w:t>
      </w:r>
    </w:p>
    <w:p w14:paraId="722E057A" w14:textId="5F5350D8" w:rsidR="008660F9" w:rsidRPr="00577FB1" w:rsidRDefault="00211C1B" w:rsidP="00677739">
      <w:pPr>
        <w:keepNext/>
        <w:numPr>
          <w:ilvl w:val="0"/>
          <w:numId w:val="4"/>
        </w:numPr>
        <w:tabs>
          <w:tab w:val="left" w:pos="8931"/>
        </w:tabs>
        <w:spacing w:after="0" w:line="257" w:lineRule="auto"/>
        <w:ind w:left="1021" w:hanging="284"/>
        <w:jc w:val="both"/>
        <w:rPr>
          <w:rFonts w:asciiTheme="minorHAnsi" w:hAnsiTheme="minorHAnsi" w:cstheme="minorHAnsi"/>
          <w:sz w:val="22"/>
          <w:szCs w:val="22"/>
        </w:rPr>
      </w:pPr>
      <w:r w:rsidRPr="00577FB1">
        <w:rPr>
          <w:rFonts w:asciiTheme="minorHAnsi" w:hAnsiTheme="minorHAnsi" w:cstheme="minorHAnsi"/>
          <w:sz w:val="22"/>
          <w:szCs w:val="22"/>
        </w:rPr>
        <w:t>A</w:t>
      </w:r>
      <w:r w:rsidR="00AF2D33" w:rsidRPr="00577FB1">
        <w:rPr>
          <w:rFonts w:asciiTheme="minorHAnsi" w:hAnsiTheme="minorHAnsi" w:cstheme="minorHAnsi"/>
          <w:sz w:val="22"/>
          <w:szCs w:val="22"/>
        </w:rPr>
        <w:t>ugalai (išskyrus Aplinkos sutvarkymo sąnaudas, numatytas skyriuje “Papildomi sąlygų išplėtimai, limitai”) bei gyvūnai;</w:t>
      </w:r>
    </w:p>
    <w:p w14:paraId="722E057B" w14:textId="618AEDC6" w:rsidR="008660F9" w:rsidRPr="00577FB1" w:rsidRDefault="00211C1B" w:rsidP="00677739">
      <w:pPr>
        <w:keepNext/>
        <w:numPr>
          <w:ilvl w:val="0"/>
          <w:numId w:val="4"/>
        </w:numPr>
        <w:tabs>
          <w:tab w:val="left" w:pos="8931"/>
        </w:tabs>
        <w:spacing w:after="0" w:line="257" w:lineRule="auto"/>
        <w:ind w:left="1021" w:hanging="284"/>
        <w:jc w:val="both"/>
        <w:rPr>
          <w:rFonts w:asciiTheme="minorHAnsi" w:hAnsiTheme="minorHAnsi" w:cstheme="minorHAnsi"/>
          <w:sz w:val="22"/>
          <w:szCs w:val="22"/>
        </w:rPr>
      </w:pPr>
      <w:r w:rsidRPr="00577FB1">
        <w:rPr>
          <w:rFonts w:asciiTheme="minorHAnsi" w:hAnsiTheme="minorHAnsi" w:cstheme="minorHAnsi"/>
          <w:sz w:val="22"/>
          <w:szCs w:val="22"/>
        </w:rPr>
        <w:t>R</w:t>
      </w:r>
      <w:r w:rsidR="00AF2D33" w:rsidRPr="00577FB1">
        <w:rPr>
          <w:rFonts w:asciiTheme="minorHAnsi" w:hAnsiTheme="minorHAnsi" w:cstheme="minorHAnsi"/>
          <w:sz w:val="22"/>
          <w:szCs w:val="22"/>
        </w:rPr>
        <w:t>adioaktyviosios medžiagos, branduolinis kuras, sprogstamosios medžiagos, neįregistruoti nustatyta tvarka šaunamieji ginklai. Gamtinės dujos nėra priskiriamos sprogstamoms medžiagoms;</w:t>
      </w:r>
    </w:p>
    <w:p w14:paraId="722E057C" w14:textId="2C692D8D" w:rsidR="008660F9" w:rsidRPr="00577FB1" w:rsidRDefault="00211C1B" w:rsidP="00677739">
      <w:pPr>
        <w:keepNext/>
        <w:numPr>
          <w:ilvl w:val="0"/>
          <w:numId w:val="4"/>
        </w:numPr>
        <w:tabs>
          <w:tab w:val="left" w:pos="8931"/>
        </w:tabs>
        <w:spacing w:after="0" w:line="257" w:lineRule="auto"/>
        <w:ind w:left="1021" w:hanging="284"/>
        <w:jc w:val="both"/>
        <w:rPr>
          <w:rFonts w:asciiTheme="minorHAnsi" w:hAnsiTheme="minorHAnsi" w:cstheme="minorHAnsi"/>
          <w:sz w:val="22"/>
          <w:szCs w:val="22"/>
        </w:rPr>
      </w:pPr>
      <w:r w:rsidRPr="00577FB1">
        <w:rPr>
          <w:rFonts w:asciiTheme="minorHAnsi" w:hAnsiTheme="minorHAnsi" w:cstheme="minorHAnsi"/>
          <w:sz w:val="22"/>
          <w:szCs w:val="22"/>
        </w:rPr>
        <w:t>D</w:t>
      </w:r>
      <w:r w:rsidR="00AF2D33" w:rsidRPr="00577FB1">
        <w:rPr>
          <w:rFonts w:asciiTheme="minorHAnsi" w:hAnsiTheme="minorHAnsi" w:cstheme="minorHAnsi"/>
          <w:sz w:val="22"/>
          <w:szCs w:val="22"/>
        </w:rPr>
        <w:t>uomenų bazės bei kita informacija, esanti kompiuterio įrenginiuose ar duomenų laikmenose</w:t>
      </w:r>
      <w:r w:rsidR="00AB150F" w:rsidRPr="00577FB1">
        <w:rPr>
          <w:rFonts w:asciiTheme="minorHAnsi" w:hAnsiTheme="minorHAnsi" w:cstheme="minorHAnsi"/>
          <w:sz w:val="22"/>
          <w:szCs w:val="22"/>
        </w:rPr>
        <w:t>,</w:t>
      </w:r>
      <w:r w:rsidR="00AF2D33" w:rsidRPr="00577FB1">
        <w:rPr>
          <w:rFonts w:asciiTheme="minorHAnsi" w:hAnsiTheme="minorHAnsi" w:cstheme="minorHAnsi"/>
          <w:sz w:val="22"/>
          <w:szCs w:val="22"/>
        </w:rPr>
        <w:t xml:space="preserve">  kompiuterin</w:t>
      </w:r>
      <w:r w:rsidR="00AB150F" w:rsidRPr="00577FB1">
        <w:rPr>
          <w:rFonts w:asciiTheme="minorHAnsi" w:hAnsiTheme="minorHAnsi" w:cstheme="minorHAnsi"/>
          <w:sz w:val="22"/>
          <w:szCs w:val="22"/>
        </w:rPr>
        <w:t>ė</w:t>
      </w:r>
      <w:r w:rsidR="00AF2D33" w:rsidRPr="00577FB1">
        <w:rPr>
          <w:rFonts w:asciiTheme="minorHAnsi" w:hAnsiTheme="minorHAnsi" w:cstheme="minorHAnsi"/>
          <w:sz w:val="22"/>
          <w:szCs w:val="22"/>
        </w:rPr>
        <w:t>s program</w:t>
      </w:r>
      <w:r w:rsidR="00AB150F" w:rsidRPr="00577FB1">
        <w:rPr>
          <w:rFonts w:asciiTheme="minorHAnsi" w:hAnsiTheme="minorHAnsi" w:cstheme="minorHAnsi"/>
          <w:sz w:val="22"/>
          <w:szCs w:val="22"/>
        </w:rPr>
        <w:t>o</w:t>
      </w:r>
      <w:r w:rsidR="00AF2D33" w:rsidRPr="00577FB1">
        <w:rPr>
          <w:rFonts w:asciiTheme="minorHAnsi" w:hAnsiTheme="minorHAnsi" w:cstheme="minorHAnsi"/>
          <w:sz w:val="22"/>
          <w:szCs w:val="22"/>
        </w:rPr>
        <w:t>s, išskyrus Programinės įrangos bei duomenų atkūrimo išlaidas, kaip numatyta skyriuje “Papildomi sąlygų išplėtimai, limitai” sąlygoje „Programinės įrangos ir duomenų atkūrimo išlaidos“;</w:t>
      </w:r>
    </w:p>
    <w:p w14:paraId="722E057D" w14:textId="462ADD6D" w:rsidR="008660F9" w:rsidRPr="00577FB1" w:rsidRDefault="00211C1B" w:rsidP="00677739">
      <w:pPr>
        <w:keepNext/>
        <w:numPr>
          <w:ilvl w:val="0"/>
          <w:numId w:val="4"/>
        </w:numPr>
        <w:tabs>
          <w:tab w:val="left" w:pos="8931"/>
        </w:tabs>
        <w:spacing w:after="0" w:line="257" w:lineRule="auto"/>
        <w:ind w:left="1021" w:hanging="284"/>
        <w:jc w:val="both"/>
        <w:rPr>
          <w:rFonts w:asciiTheme="minorHAnsi" w:hAnsiTheme="minorHAnsi" w:cstheme="minorHAnsi"/>
          <w:sz w:val="22"/>
          <w:szCs w:val="22"/>
        </w:rPr>
      </w:pPr>
      <w:r w:rsidRPr="00577FB1">
        <w:rPr>
          <w:rFonts w:asciiTheme="minorHAnsi" w:hAnsiTheme="minorHAnsi" w:cstheme="minorHAnsi"/>
          <w:sz w:val="22"/>
          <w:szCs w:val="22"/>
        </w:rPr>
        <w:t>P</w:t>
      </w:r>
      <w:r w:rsidR="00AF2D33" w:rsidRPr="00577FB1">
        <w:rPr>
          <w:rFonts w:asciiTheme="minorHAnsi" w:hAnsiTheme="minorHAnsi" w:cstheme="minorHAnsi"/>
          <w:sz w:val="22"/>
          <w:szCs w:val="22"/>
        </w:rPr>
        <w:t>laustai ir statiniai, pastatyti ant plaustų;</w:t>
      </w:r>
    </w:p>
    <w:p w14:paraId="722E057E" w14:textId="757D67A6" w:rsidR="008660F9" w:rsidRPr="00577FB1" w:rsidRDefault="006D40F6" w:rsidP="00677739">
      <w:pPr>
        <w:keepNext/>
        <w:numPr>
          <w:ilvl w:val="0"/>
          <w:numId w:val="4"/>
        </w:numPr>
        <w:tabs>
          <w:tab w:val="left" w:pos="8931"/>
        </w:tabs>
        <w:spacing w:after="0" w:line="257" w:lineRule="auto"/>
        <w:ind w:left="1021" w:hanging="284"/>
        <w:jc w:val="both"/>
        <w:rPr>
          <w:rFonts w:asciiTheme="minorHAnsi" w:hAnsiTheme="minorHAnsi" w:cstheme="minorHAnsi"/>
          <w:sz w:val="22"/>
          <w:szCs w:val="22"/>
        </w:rPr>
      </w:pPr>
      <w:r w:rsidRPr="00577FB1">
        <w:rPr>
          <w:rFonts w:asciiTheme="minorHAnsi" w:hAnsiTheme="minorHAnsi" w:cstheme="minorHAnsi"/>
          <w:sz w:val="22"/>
          <w:szCs w:val="22"/>
        </w:rPr>
        <w:t>A</w:t>
      </w:r>
      <w:r w:rsidR="00AF2D33" w:rsidRPr="00577FB1">
        <w:rPr>
          <w:rFonts w:asciiTheme="minorHAnsi" w:hAnsiTheme="minorHAnsi" w:cstheme="minorHAnsi"/>
          <w:sz w:val="22"/>
          <w:szCs w:val="22"/>
        </w:rPr>
        <w:t>ntikvariniai daiktai, neapdoroti taurieji metalai bei brangakmeniai, perlai, juvelyriniai ar kiti dirbiniai iš jų;</w:t>
      </w:r>
    </w:p>
    <w:p w14:paraId="722E057F" w14:textId="66FE4F54" w:rsidR="008660F9" w:rsidRPr="00577FB1" w:rsidRDefault="006D40F6" w:rsidP="00677739">
      <w:pPr>
        <w:keepNext/>
        <w:numPr>
          <w:ilvl w:val="0"/>
          <w:numId w:val="4"/>
        </w:numPr>
        <w:tabs>
          <w:tab w:val="left" w:pos="8931"/>
        </w:tabs>
        <w:spacing w:after="0" w:line="257" w:lineRule="auto"/>
        <w:ind w:left="1021" w:hanging="284"/>
        <w:jc w:val="both"/>
        <w:rPr>
          <w:rFonts w:asciiTheme="minorHAnsi" w:hAnsiTheme="minorHAnsi" w:cstheme="minorHAnsi"/>
          <w:sz w:val="22"/>
          <w:szCs w:val="22"/>
        </w:rPr>
      </w:pPr>
      <w:r w:rsidRPr="00577FB1">
        <w:rPr>
          <w:rFonts w:asciiTheme="minorHAnsi" w:hAnsiTheme="minorHAnsi" w:cstheme="minorHAnsi"/>
          <w:sz w:val="22"/>
          <w:szCs w:val="22"/>
        </w:rPr>
        <w:t>K</w:t>
      </w:r>
      <w:r w:rsidR="00AF2D33" w:rsidRPr="00577FB1">
        <w:rPr>
          <w:rFonts w:asciiTheme="minorHAnsi" w:hAnsiTheme="minorHAnsi" w:cstheme="minorHAnsi"/>
          <w:sz w:val="22"/>
          <w:szCs w:val="22"/>
        </w:rPr>
        <w:t>reditinės kortelės, vertybiniai popieriai, grynieji pinigai;</w:t>
      </w:r>
    </w:p>
    <w:p w14:paraId="722E0580" w14:textId="45362574" w:rsidR="008660F9" w:rsidRPr="00577FB1" w:rsidRDefault="006D40F6" w:rsidP="00677739">
      <w:pPr>
        <w:keepNext/>
        <w:numPr>
          <w:ilvl w:val="0"/>
          <w:numId w:val="4"/>
        </w:numPr>
        <w:tabs>
          <w:tab w:val="left" w:pos="8931"/>
        </w:tabs>
        <w:spacing w:after="0" w:line="257" w:lineRule="auto"/>
        <w:ind w:left="1021" w:hanging="284"/>
        <w:jc w:val="both"/>
        <w:rPr>
          <w:rFonts w:asciiTheme="minorHAnsi" w:hAnsiTheme="minorHAnsi" w:cstheme="minorHAnsi"/>
          <w:sz w:val="22"/>
          <w:szCs w:val="22"/>
        </w:rPr>
      </w:pPr>
      <w:r w:rsidRPr="00577FB1">
        <w:rPr>
          <w:rFonts w:asciiTheme="minorHAnsi" w:hAnsiTheme="minorHAnsi" w:cstheme="minorHAnsi"/>
          <w:sz w:val="22"/>
          <w:szCs w:val="22"/>
        </w:rPr>
        <w:t>P</w:t>
      </w:r>
      <w:r w:rsidR="00AF2D33" w:rsidRPr="00577FB1">
        <w:rPr>
          <w:rFonts w:asciiTheme="minorHAnsi" w:hAnsiTheme="minorHAnsi" w:cstheme="minorHAnsi"/>
          <w:sz w:val="22"/>
          <w:szCs w:val="22"/>
        </w:rPr>
        <w:t xml:space="preserve">astatai / statiniai, kurie oficialių institucijų pripažinti avariniais arba Draudėjo sprendimu skirti nugriovimui, taip pat tokiuose pastatuose esantis turtas; </w:t>
      </w:r>
    </w:p>
    <w:p w14:paraId="722E0581" w14:textId="4947A81C" w:rsidR="008660F9" w:rsidRPr="00577FB1" w:rsidRDefault="006D40F6" w:rsidP="00677739">
      <w:pPr>
        <w:keepNext/>
        <w:numPr>
          <w:ilvl w:val="0"/>
          <w:numId w:val="4"/>
        </w:numPr>
        <w:tabs>
          <w:tab w:val="left" w:pos="8931"/>
        </w:tabs>
        <w:spacing w:after="0" w:line="257" w:lineRule="auto"/>
        <w:ind w:left="1021" w:hanging="284"/>
        <w:jc w:val="both"/>
        <w:rPr>
          <w:rFonts w:asciiTheme="minorHAnsi" w:hAnsiTheme="minorHAnsi" w:cstheme="minorHAnsi"/>
          <w:sz w:val="22"/>
          <w:szCs w:val="22"/>
        </w:rPr>
      </w:pPr>
      <w:r w:rsidRPr="00577FB1">
        <w:rPr>
          <w:rFonts w:asciiTheme="minorHAnsi" w:hAnsiTheme="minorHAnsi" w:cstheme="minorHAnsi"/>
          <w:sz w:val="22"/>
          <w:szCs w:val="22"/>
        </w:rPr>
        <w:t>P</w:t>
      </w:r>
      <w:r w:rsidR="00AF2D33" w:rsidRPr="00577FB1">
        <w:rPr>
          <w:rFonts w:asciiTheme="minorHAnsi" w:hAnsiTheme="minorHAnsi" w:cstheme="minorHAnsi"/>
          <w:sz w:val="22"/>
          <w:szCs w:val="22"/>
        </w:rPr>
        <w:t>astatai / statiniai, oficialių institucijų pripažinti pastatyti savavališkai, negavus leidimo statybai ir be suderinto statybos projekto, kaip to reikalauja įstatymai, taip pat tokiuose pastatuose esantis turtas;</w:t>
      </w:r>
    </w:p>
    <w:p w14:paraId="722E0582" w14:textId="5D091343" w:rsidR="008660F9" w:rsidRPr="00577FB1" w:rsidRDefault="006D40F6" w:rsidP="00677739">
      <w:pPr>
        <w:keepNext/>
        <w:numPr>
          <w:ilvl w:val="0"/>
          <w:numId w:val="4"/>
        </w:numPr>
        <w:tabs>
          <w:tab w:val="left" w:pos="8931"/>
        </w:tabs>
        <w:spacing w:after="0" w:line="257" w:lineRule="auto"/>
        <w:ind w:left="1021" w:hanging="284"/>
        <w:jc w:val="both"/>
        <w:rPr>
          <w:rFonts w:asciiTheme="minorHAnsi" w:hAnsiTheme="minorHAnsi" w:cstheme="minorHAnsi"/>
          <w:sz w:val="22"/>
          <w:szCs w:val="22"/>
        </w:rPr>
      </w:pPr>
      <w:r w:rsidRPr="00577FB1">
        <w:rPr>
          <w:rFonts w:asciiTheme="minorHAnsi" w:hAnsiTheme="minorHAnsi" w:cstheme="minorHAnsi"/>
          <w:sz w:val="22"/>
          <w:szCs w:val="22"/>
        </w:rPr>
        <w:t>K</w:t>
      </w:r>
      <w:r w:rsidR="00AF2D33" w:rsidRPr="00577FB1">
        <w:rPr>
          <w:rFonts w:asciiTheme="minorHAnsi" w:hAnsiTheme="minorHAnsi" w:cstheme="minorHAnsi"/>
          <w:sz w:val="22"/>
          <w:szCs w:val="22"/>
        </w:rPr>
        <w:t>ilnojamasis turtas, priklausantis kitiems asmenims, kurio Draudėjas nėra perėmęs iš jų pagal nuomos, panaudos, paslaugos ar pan. sutartį.</w:t>
      </w:r>
    </w:p>
    <w:p w14:paraId="722E0583" w14:textId="77777777" w:rsidR="008660F9" w:rsidRPr="00577FB1" w:rsidRDefault="008660F9" w:rsidP="008D5BE3">
      <w:pPr>
        <w:spacing w:after="0" w:line="257" w:lineRule="auto"/>
        <w:rPr>
          <w:rFonts w:asciiTheme="minorHAnsi" w:hAnsiTheme="minorHAnsi" w:cstheme="minorHAnsi"/>
          <w:b/>
          <w:sz w:val="22"/>
          <w:szCs w:val="22"/>
        </w:rPr>
      </w:pPr>
    </w:p>
    <w:p w14:paraId="722E0584" w14:textId="77777777" w:rsidR="008660F9" w:rsidRPr="00577FB1" w:rsidRDefault="00AF2D33" w:rsidP="00005A49">
      <w:pPr>
        <w:pStyle w:val="ListParagraph"/>
        <w:keepNext/>
        <w:numPr>
          <w:ilvl w:val="1"/>
          <w:numId w:val="20"/>
        </w:numPr>
        <w:tabs>
          <w:tab w:val="left" w:pos="8931"/>
        </w:tabs>
        <w:outlineLvl w:val="3"/>
        <w:rPr>
          <w:rFonts w:asciiTheme="minorHAnsi" w:hAnsiTheme="minorHAnsi" w:cstheme="minorHAnsi"/>
          <w:b/>
          <w:sz w:val="22"/>
          <w:szCs w:val="22"/>
        </w:rPr>
      </w:pPr>
      <w:r w:rsidRPr="00577FB1">
        <w:rPr>
          <w:rFonts w:asciiTheme="minorHAnsi" w:hAnsiTheme="minorHAnsi" w:cstheme="minorHAnsi"/>
          <w:b/>
          <w:sz w:val="22"/>
          <w:szCs w:val="22"/>
        </w:rPr>
        <w:t xml:space="preserve">AB „Amber Grid“ turto draudimo vertės: </w:t>
      </w:r>
    </w:p>
    <w:tbl>
      <w:tblPr>
        <w:tblW w:w="9775" w:type="dxa"/>
        <w:tblInd w:w="285" w:type="dxa"/>
        <w:tblCellMar>
          <w:left w:w="10" w:type="dxa"/>
          <w:right w:w="10" w:type="dxa"/>
        </w:tblCellMar>
        <w:tblLook w:val="0000" w:firstRow="0" w:lastRow="0" w:firstColumn="0" w:lastColumn="0" w:noHBand="0" w:noVBand="0"/>
      </w:tblPr>
      <w:tblGrid>
        <w:gridCol w:w="7083"/>
        <w:gridCol w:w="2692"/>
      </w:tblGrid>
      <w:tr w:rsidR="008660F9" w:rsidRPr="00577FB1" w14:paraId="722E0587" w14:textId="77777777" w:rsidTr="008D5BE3">
        <w:trPr>
          <w:trHeight w:val="274"/>
        </w:trPr>
        <w:tc>
          <w:tcPr>
            <w:tcW w:w="7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585" w14:textId="77777777" w:rsidR="008660F9" w:rsidRPr="00577FB1" w:rsidRDefault="00AF2D33" w:rsidP="00147E43">
            <w:pPr>
              <w:jc w:val="center"/>
              <w:rPr>
                <w:rFonts w:asciiTheme="minorHAnsi" w:hAnsiTheme="minorHAnsi" w:cstheme="minorHAnsi"/>
                <w:sz w:val="22"/>
                <w:szCs w:val="22"/>
              </w:rPr>
            </w:pPr>
            <w:r w:rsidRPr="00C36B98">
              <w:rPr>
                <w:rFonts w:asciiTheme="minorHAnsi" w:hAnsiTheme="minorHAnsi" w:cstheme="minorHAnsi"/>
                <w:b/>
                <w:bCs/>
                <w:color w:val="000000"/>
                <w:sz w:val="22"/>
                <w:szCs w:val="22"/>
              </w:rPr>
              <w:t>Draudimo objektas</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2E0586" w14:textId="0E760977" w:rsidR="008660F9" w:rsidRPr="00577FB1" w:rsidRDefault="00097321" w:rsidP="00097321">
            <w:pPr>
              <w:ind w:right="170"/>
              <w:jc w:val="center"/>
              <w:rPr>
                <w:rFonts w:asciiTheme="minorHAnsi" w:hAnsiTheme="minorHAnsi" w:cstheme="minorHAnsi"/>
                <w:sz w:val="22"/>
                <w:szCs w:val="22"/>
              </w:rPr>
            </w:pPr>
            <w:r w:rsidRPr="00C36B98">
              <w:rPr>
                <w:rFonts w:asciiTheme="minorHAnsi" w:hAnsiTheme="minorHAnsi" w:cstheme="minorHAnsi"/>
                <w:b/>
                <w:bCs/>
                <w:color w:val="000000"/>
                <w:sz w:val="22"/>
                <w:szCs w:val="22"/>
              </w:rPr>
              <w:t>Draudimo vertė</w:t>
            </w:r>
            <w:r w:rsidR="004824ED" w:rsidRPr="00C36B98">
              <w:rPr>
                <w:rFonts w:asciiTheme="minorHAnsi" w:hAnsiTheme="minorHAnsi" w:cstheme="minorHAnsi"/>
                <w:b/>
                <w:bCs/>
                <w:color w:val="000000"/>
                <w:sz w:val="22"/>
                <w:szCs w:val="22"/>
              </w:rPr>
              <w:t>, EUR</w:t>
            </w:r>
          </w:p>
        </w:tc>
      </w:tr>
      <w:tr w:rsidR="008660F9" w:rsidRPr="00577FB1" w14:paraId="722E058A" w14:textId="77777777" w:rsidTr="008D5BE3">
        <w:trPr>
          <w:trHeight w:val="642"/>
        </w:trPr>
        <w:tc>
          <w:tcPr>
            <w:tcW w:w="7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588" w14:textId="77777777" w:rsidR="008660F9" w:rsidRPr="00577FB1" w:rsidRDefault="00AF2D33" w:rsidP="000B5A41">
            <w:pPr>
              <w:jc w:val="both"/>
              <w:rPr>
                <w:rFonts w:asciiTheme="minorHAnsi" w:hAnsiTheme="minorHAnsi" w:cstheme="minorHAnsi"/>
                <w:sz w:val="22"/>
                <w:szCs w:val="22"/>
              </w:rPr>
            </w:pPr>
            <w:r w:rsidRPr="00577FB1">
              <w:rPr>
                <w:rFonts w:asciiTheme="minorHAnsi" w:hAnsiTheme="minorHAnsi" w:cstheme="minorHAnsi"/>
                <w:b/>
                <w:bCs/>
                <w:color w:val="000000"/>
                <w:sz w:val="22"/>
                <w:szCs w:val="22"/>
              </w:rPr>
              <w:t xml:space="preserve">Pastatai, statiniai </w:t>
            </w:r>
            <w:r w:rsidRPr="00577FB1">
              <w:rPr>
                <w:rFonts w:asciiTheme="minorHAnsi" w:hAnsiTheme="minorHAnsi" w:cstheme="minorHAnsi"/>
                <w:bCs/>
                <w:color w:val="000000"/>
                <w:sz w:val="22"/>
                <w:szCs w:val="22"/>
              </w:rPr>
              <w:t>(</w:t>
            </w:r>
            <w:r w:rsidRPr="00577FB1">
              <w:rPr>
                <w:rFonts w:asciiTheme="minorHAnsi" w:hAnsiTheme="minorHAnsi" w:cstheme="minorHAnsi"/>
                <w:color w:val="000000"/>
                <w:sz w:val="22"/>
                <w:szCs w:val="22"/>
              </w:rPr>
              <w:t>įskaitant, bet neapsiribojant pastatus ir statinius kompresorinėse stotyse, dujų skirstymo stotyse, dujų apskaitos stotyse).</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2E0589" w14:textId="43606D9C" w:rsidR="008660F9" w:rsidRPr="00C36B98" w:rsidRDefault="00AB6A54" w:rsidP="000B5A41">
            <w:pPr>
              <w:ind w:right="170"/>
              <w:jc w:val="center"/>
              <w:rPr>
                <w:rFonts w:asciiTheme="minorHAnsi" w:hAnsiTheme="minorHAnsi" w:cstheme="minorHAnsi"/>
                <w:color w:val="000000"/>
                <w:sz w:val="22"/>
                <w:szCs w:val="22"/>
              </w:rPr>
            </w:pPr>
            <w:r w:rsidRPr="00C36B98">
              <w:rPr>
                <w:rFonts w:asciiTheme="minorHAnsi" w:hAnsiTheme="minorHAnsi" w:cstheme="minorHAnsi"/>
                <w:color w:val="000000" w:themeColor="text1"/>
                <w:sz w:val="22"/>
                <w:szCs w:val="22"/>
              </w:rPr>
              <w:t>37.</w:t>
            </w:r>
            <w:r w:rsidR="00F06DA2" w:rsidRPr="00C36B98">
              <w:rPr>
                <w:rFonts w:asciiTheme="minorHAnsi" w:hAnsiTheme="minorHAnsi" w:cstheme="minorHAnsi"/>
                <w:color w:val="000000" w:themeColor="text1"/>
                <w:sz w:val="22"/>
                <w:szCs w:val="22"/>
              </w:rPr>
              <w:t>899</w:t>
            </w:r>
            <w:r w:rsidR="00C064C4" w:rsidRPr="00C36B98">
              <w:rPr>
                <w:rFonts w:asciiTheme="minorHAnsi" w:hAnsiTheme="minorHAnsi" w:cstheme="minorHAnsi"/>
                <w:color w:val="000000" w:themeColor="text1"/>
                <w:sz w:val="22"/>
                <w:szCs w:val="22"/>
              </w:rPr>
              <w:t>.</w:t>
            </w:r>
            <w:r w:rsidR="00F06DA2" w:rsidRPr="00C36B98">
              <w:rPr>
                <w:rFonts w:asciiTheme="minorHAnsi" w:hAnsiTheme="minorHAnsi" w:cstheme="minorHAnsi"/>
                <w:color w:val="000000" w:themeColor="text1"/>
                <w:sz w:val="22"/>
                <w:szCs w:val="22"/>
              </w:rPr>
              <w:t>594</w:t>
            </w:r>
          </w:p>
        </w:tc>
      </w:tr>
      <w:tr w:rsidR="008660F9" w:rsidRPr="00577FB1" w14:paraId="722E058D" w14:textId="77777777" w:rsidTr="008D5BE3">
        <w:trPr>
          <w:trHeight w:val="408"/>
        </w:trPr>
        <w:tc>
          <w:tcPr>
            <w:tcW w:w="7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58B" w14:textId="77777777" w:rsidR="008660F9" w:rsidRPr="00577FB1" w:rsidRDefault="00AF2D33" w:rsidP="000B5A41">
            <w:pPr>
              <w:ind w:right="176"/>
              <w:jc w:val="both"/>
              <w:rPr>
                <w:rFonts w:asciiTheme="minorHAnsi" w:hAnsiTheme="minorHAnsi" w:cstheme="minorHAnsi"/>
                <w:sz w:val="22"/>
                <w:szCs w:val="22"/>
              </w:rPr>
            </w:pPr>
            <w:r w:rsidRPr="00577FB1">
              <w:rPr>
                <w:rFonts w:asciiTheme="minorHAnsi" w:hAnsiTheme="minorHAnsi" w:cstheme="minorHAnsi"/>
                <w:b/>
                <w:bCs/>
                <w:color w:val="000000"/>
                <w:sz w:val="22"/>
                <w:szCs w:val="22"/>
              </w:rPr>
              <w:t xml:space="preserve">Magistraliniai dujotiekiai ir su jais susiję įrengimai, mašinos, prietaisai, įrankiai. </w:t>
            </w:r>
            <w:r w:rsidRPr="00577FB1">
              <w:rPr>
                <w:rFonts w:asciiTheme="minorHAnsi" w:hAnsiTheme="minorHAnsi" w:cstheme="minorHAnsi"/>
                <w:color w:val="000000"/>
                <w:sz w:val="22"/>
                <w:szCs w:val="22"/>
              </w:rPr>
              <w:t>išskyrus Janiūnų ir Panevėžio kompresorių stotyse esantį turtą)</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2E058C" w14:textId="75BFF203" w:rsidR="008660F9" w:rsidRPr="00577FB1" w:rsidRDefault="00C064C4" w:rsidP="000B5A41">
            <w:pPr>
              <w:ind w:right="170"/>
              <w:jc w:val="center"/>
              <w:rPr>
                <w:rFonts w:asciiTheme="minorHAnsi" w:hAnsiTheme="minorHAnsi" w:cstheme="minorHAnsi"/>
                <w:sz w:val="22"/>
                <w:szCs w:val="22"/>
              </w:rPr>
            </w:pPr>
            <w:r w:rsidRPr="00C36B98">
              <w:rPr>
                <w:rFonts w:asciiTheme="minorHAnsi" w:hAnsiTheme="minorHAnsi" w:cstheme="minorHAnsi"/>
                <w:color w:val="000000"/>
                <w:sz w:val="22"/>
                <w:szCs w:val="22"/>
              </w:rPr>
              <w:t>2.</w:t>
            </w:r>
            <w:r w:rsidR="00F06DA2" w:rsidRPr="00C36B98">
              <w:rPr>
                <w:rFonts w:asciiTheme="minorHAnsi" w:hAnsiTheme="minorHAnsi" w:cstheme="minorHAnsi"/>
                <w:color w:val="000000"/>
                <w:sz w:val="22"/>
                <w:szCs w:val="22"/>
              </w:rPr>
              <w:t>333</w:t>
            </w:r>
            <w:r w:rsidRPr="00C36B98">
              <w:rPr>
                <w:rFonts w:asciiTheme="minorHAnsi" w:hAnsiTheme="minorHAnsi" w:cstheme="minorHAnsi"/>
                <w:color w:val="000000"/>
                <w:sz w:val="22"/>
                <w:szCs w:val="22"/>
              </w:rPr>
              <w:t>.</w:t>
            </w:r>
            <w:r w:rsidR="00F06DA2" w:rsidRPr="00C36B98">
              <w:rPr>
                <w:rFonts w:asciiTheme="minorHAnsi" w:hAnsiTheme="minorHAnsi" w:cstheme="minorHAnsi"/>
                <w:color w:val="000000"/>
                <w:sz w:val="22"/>
                <w:szCs w:val="22"/>
              </w:rPr>
              <w:t>682</w:t>
            </w:r>
            <w:r w:rsidRPr="00C36B98">
              <w:rPr>
                <w:rFonts w:asciiTheme="minorHAnsi" w:hAnsiTheme="minorHAnsi" w:cstheme="minorHAnsi"/>
                <w:color w:val="000000"/>
                <w:sz w:val="22"/>
                <w:szCs w:val="22"/>
              </w:rPr>
              <w:t>.</w:t>
            </w:r>
            <w:r w:rsidR="00F06DA2" w:rsidRPr="00C36B98">
              <w:rPr>
                <w:rFonts w:asciiTheme="minorHAnsi" w:hAnsiTheme="minorHAnsi" w:cstheme="minorHAnsi"/>
                <w:color w:val="000000"/>
                <w:sz w:val="22"/>
                <w:szCs w:val="22"/>
              </w:rPr>
              <w:t>697</w:t>
            </w:r>
          </w:p>
        </w:tc>
      </w:tr>
      <w:tr w:rsidR="008660F9" w:rsidRPr="00577FB1" w14:paraId="722E0590" w14:textId="77777777" w:rsidTr="008D5BE3">
        <w:trPr>
          <w:trHeight w:val="614"/>
        </w:trPr>
        <w:tc>
          <w:tcPr>
            <w:tcW w:w="7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58E" w14:textId="77777777" w:rsidR="008660F9" w:rsidRPr="00577FB1" w:rsidRDefault="00AF2D33" w:rsidP="000B5A41">
            <w:pPr>
              <w:jc w:val="both"/>
              <w:rPr>
                <w:rFonts w:asciiTheme="minorHAnsi" w:hAnsiTheme="minorHAnsi" w:cstheme="minorHAnsi"/>
                <w:sz w:val="22"/>
                <w:szCs w:val="22"/>
              </w:rPr>
            </w:pPr>
            <w:r w:rsidRPr="00577FB1">
              <w:rPr>
                <w:rFonts w:asciiTheme="minorHAnsi" w:hAnsiTheme="minorHAnsi" w:cstheme="minorHAnsi"/>
                <w:b/>
                <w:bCs/>
                <w:color w:val="000000"/>
                <w:sz w:val="22"/>
                <w:szCs w:val="22"/>
              </w:rPr>
              <w:t xml:space="preserve">Dujų skirstymo ir apskaitos stotys </w:t>
            </w:r>
            <w:r w:rsidRPr="00577FB1">
              <w:rPr>
                <w:rFonts w:asciiTheme="minorHAnsi" w:hAnsiTheme="minorHAnsi" w:cstheme="minorHAnsi"/>
                <w:color w:val="000000"/>
                <w:sz w:val="22"/>
                <w:szCs w:val="22"/>
              </w:rPr>
              <w:t>(įskaitant įrengimus, mašinas, prietaisus, įrankius, technologinę įrangą ir kt.)</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2E058F" w14:textId="10BE3943" w:rsidR="008660F9" w:rsidRPr="00577FB1" w:rsidRDefault="00164C23" w:rsidP="000B5A41">
            <w:pPr>
              <w:ind w:right="170"/>
              <w:jc w:val="center"/>
              <w:rPr>
                <w:rFonts w:asciiTheme="minorHAnsi" w:hAnsiTheme="minorHAnsi" w:cstheme="minorHAnsi"/>
                <w:sz w:val="22"/>
                <w:szCs w:val="22"/>
              </w:rPr>
            </w:pPr>
            <w:r w:rsidRPr="00577FB1">
              <w:rPr>
                <w:rFonts w:asciiTheme="minorHAnsi" w:hAnsiTheme="minorHAnsi" w:cstheme="minorHAnsi"/>
                <w:color w:val="000000"/>
                <w:sz w:val="22"/>
                <w:szCs w:val="22"/>
              </w:rPr>
              <w:t>24</w:t>
            </w:r>
            <w:r w:rsidR="00F06DA2" w:rsidRPr="00577FB1">
              <w:rPr>
                <w:rFonts w:asciiTheme="minorHAnsi" w:hAnsiTheme="minorHAnsi" w:cstheme="minorHAnsi"/>
                <w:color w:val="000000"/>
                <w:sz w:val="22"/>
                <w:szCs w:val="22"/>
              </w:rPr>
              <w:t>4</w:t>
            </w:r>
            <w:r w:rsidRPr="00577FB1">
              <w:rPr>
                <w:rFonts w:asciiTheme="minorHAnsi" w:hAnsiTheme="minorHAnsi" w:cstheme="minorHAnsi"/>
                <w:color w:val="000000"/>
                <w:sz w:val="22"/>
                <w:szCs w:val="22"/>
              </w:rPr>
              <w:t>.</w:t>
            </w:r>
            <w:r w:rsidR="00F06DA2" w:rsidRPr="00577FB1">
              <w:rPr>
                <w:rFonts w:asciiTheme="minorHAnsi" w:hAnsiTheme="minorHAnsi" w:cstheme="minorHAnsi"/>
                <w:color w:val="000000"/>
                <w:sz w:val="22"/>
                <w:szCs w:val="22"/>
              </w:rPr>
              <w:t>093</w:t>
            </w:r>
            <w:r w:rsidRPr="00577FB1">
              <w:rPr>
                <w:rFonts w:asciiTheme="minorHAnsi" w:hAnsiTheme="minorHAnsi" w:cstheme="minorHAnsi"/>
                <w:color w:val="000000"/>
                <w:sz w:val="22"/>
                <w:szCs w:val="22"/>
              </w:rPr>
              <w:t>.</w:t>
            </w:r>
            <w:r w:rsidR="00F06DA2" w:rsidRPr="00577FB1">
              <w:rPr>
                <w:rFonts w:asciiTheme="minorHAnsi" w:hAnsiTheme="minorHAnsi" w:cstheme="minorHAnsi"/>
                <w:color w:val="000000"/>
                <w:sz w:val="22"/>
                <w:szCs w:val="22"/>
              </w:rPr>
              <w:t>161</w:t>
            </w:r>
          </w:p>
        </w:tc>
      </w:tr>
      <w:tr w:rsidR="008660F9" w:rsidRPr="00577FB1" w14:paraId="722E0593" w14:textId="77777777" w:rsidTr="008D5BE3">
        <w:trPr>
          <w:trHeight w:val="547"/>
        </w:trPr>
        <w:tc>
          <w:tcPr>
            <w:tcW w:w="7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591" w14:textId="77777777" w:rsidR="008660F9" w:rsidRPr="00577FB1" w:rsidRDefault="00AF2D33" w:rsidP="000B5A41">
            <w:pPr>
              <w:jc w:val="both"/>
              <w:rPr>
                <w:rFonts w:asciiTheme="minorHAnsi" w:hAnsiTheme="minorHAnsi" w:cstheme="minorHAnsi"/>
                <w:sz w:val="22"/>
                <w:szCs w:val="22"/>
              </w:rPr>
            </w:pPr>
            <w:r w:rsidRPr="00577FB1">
              <w:rPr>
                <w:rFonts w:asciiTheme="minorHAnsi" w:hAnsiTheme="minorHAnsi" w:cstheme="minorHAnsi"/>
                <w:b/>
                <w:bCs/>
                <w:color w:val="000000"/>
                <w:sz w:val="22"/>
                <w:szCs w:val="22"/>
              </w:rPr>
              <w:t>Jauniūnų dujų kompresorių stotis</w:t>
            </w:r>
            <w:r w:rsidRPr="00577FB1">
              <w:rPr>
                <w:rFonts w:asciiTheme="minorHAnsi" w:hAnsiTheme="minorHAnsi" w:cstheme="minorHAnsi"/>
                <w:color w:val="000000"/>
                <w:sz w:val="22"/>
                <w:szCs w:val="22"/>
              </w:rPr>
              <w:t xml:space="preserve"> (įskaitant magistralinius dujotiekius, įrengimus, mašinas, įrankius, prietaisus ir kt.)</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2E0592" w14:textId="65C27913" w:rsidR="008660F9" w:rsidRPr="00577FB1" w:rsidRDefault="00F06DA2" w:rsidP="000B5A41">
            <w:pPr>
              <w:jc w:val="center"/>
              <w:rPr>
                <w:rFonts w:asciiTheme="minorHAnsi" w:hAnsiTheme="minorHAnsi" w:cstheme="minorHAnsi"/>
                <w:sz w:val="22"/>
                <w:szCs w:val="22"/>
              </w:rPr>
            </w:pPr>
            <w:r w:rsidRPr="00577FB1">
              <w:rPr>
                <w:rFonts w:cs="Calibri"/>
                <w:color w:val="000000"/>
                <w:sz w:val="22"/>
                <w:szCs w:val="22"/>
              </w:rPr>
              <w:t>100</w:t>
            </w:r>
            <w:r w:rsidR="00164C23" w:rsidRPr="00577FB1">
              <w:rPr>
                <w:rFonts w:cs="Calibri"/>
                <w:color w:val="000000"/>
                <w:sz w:val="22"/>
                <w:szCs w:val="22"/>
              </w:rPr>
              <w:t>.</w:t>
            </w:r>
            <w:r w:rsidRPr="00577FB1">
              <w:rPr>
                <w:rFonts w:cs="Calibri"/>
                <w:color w:val="000000"/>
                <w:sz w:val="22"/>
                <w:szCs w:val="22"/>
              </w:rPr>
              <w:t>460</w:t>
            </w:r>
            <w:r w:rsidR="00164C23" w:rsidRPr="00577FB1">
              <w:rPr>
                <w:rFonts w:cs="Calibri"/>
                <w:color w:val="000000"/>
                <w:sz w:val="22"/>
                <w:szCs w:val="22"/>
              </w:rPr>
              <w:t>.</w:t>
            </w:r>
            <w:r w:rsidRPr="00577FB1">
              <w:rPr>
                <w:rFonts w:cs="Calibri"/>
                <w:color w:val="000000"/>
                <w:sz w:val="22"/>
                <w:szCs w:val="22"/>
              </w:rPr>
              <w:t>769</w:t>
            </w:r>
          </w:p>
        </w:tc>
      </w:tr>
      <w:tr w:rsidR="008660F9" w:rsidRPr="00577FB1" w14:paraId="722E0596" w14:textId="77777777" w:rsidTr="008D5BE3">
        <w:trPr>
          <w:trHeight w:val="644"/>
        </w:trPr>
        <w:tc>
          <w:tcPr>
            <w:tcW w:w="7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594" w14:textId="77777777" w:rsidR="008660F9" w:rsidRPr="00577FB1" w:rsidRDefault="00AF2D33" w:rsidP="000B5A41">
            <w:pPr>
              <w:jc w:val="both"/>
              <w:rPr>
                <w:rFonts w:asciiTheme="minorHAnsi" w:hAnsiTheme="minorHAnsi" w:cstheme="minorHAnsi"/>
                <w:sz w:val="22"/>
                <w:szCs w:val="22"/>
              </w:rPr>
            </w:pPr>
            <w:r w:rsidRPr="00577FB1">
              <w:rPr>
                <w:rFonts w:asciiTheme="minorHAnsi" w:hAnsiTheme="minorHAnsi" w:cstheme="minorHAnsi"/>
                <w:b/>
                <w:bCs/>
                <w:color w:val="000000"/>
                <w:sz w:val="22"/>
                <w:szCs w:val="22"/>
              </w:rPr>
              <w:t>Panevėžio dujų kompresorių stotis</w:t>
            </w:r>
            <w:r w:rsidRPr="00577FB1">
              <w:rPr>
                <w:rFonts w:asciiTheme="minorHAnsi" w:hAnsiTheme="minorHAnsi" w:cstheme="minorHAnsi"/>
                <w:color w:val="000000"/>
                <w:sz w:val="22"/>
                <w:szCs w:val="22"/>
              </w:rPr>
              <w:t xml:space="preserve"> (įskaitant magistralinius dujotiekius, įrengimus, mašinas, įrankius, prietaisus ir kt.)</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2E0595" w14:textId="5ECEADEC" w:rsidR="008660F9" w:rsidRPr="00577FB1" w:rsidRDefault="00B33513" w:rsidP="000B5A41">
            <w:pPr>
              <w:jc w:val="center"/>
              <w:rPr>
                <w:rFonts w:asciiTheme="minorHAnsi" w:hAnsiTheme="minorHAnsi" w:cstheme="minorHAnsi"/>
                <w:sz w:val="22"/>
                <w:szCs w:val="22"/>
              </w:rPr>
            </w:pPr>
            <w:r w:rsidRPr="00577FB1">
              <w:rPr>
                <w:rFonts w:cs="Calibri"/>
                <w:color w:val="000000"/>
                <w:sz w:val="22"/>
                <w:szCs w:val="22"/>
              </w:rPr>
              <w:t>42.</w:t>
            </w:r>
            <w:r w:rsidR="00F06DA2" w:rsidRPr="00577FB1">
              <w:rPr>
                <w:rFonts w:cs="Calibri"/>
                <w:color w:val="000000"/>
                <w:sz w:val="22"/>
                <w:szCs w:val="22"/>
              </w:rPr>
              <w:t>897</w:t>
            </w:r>
            <w:r w:rsidRPr="00577FB1">
              <w:rPr>
                <w:rFonts w:cs="Calibri"/>
                <w:color w:val="000000"/>
                <w:sz w:val="22"/>
                <w:szCs w:val="22"/>
              </w:rPr>
              <w:t>.</w:t>
            </w:r>
            <w:r w:rsidR="00F06DA2" w:rsidRPr="00577FB1">
              <w:rPr>
                <w:rFonts w:cs="Calibri"/>
                <w:color w:val="000000"/>
                <w:sz w:val="22"/>
                <w:szCs w:val="22"/>
              </w:rPr>
              <w:t>000</w:t>
            </w:r>
          </w:p>
        </w:tc>
      </w:tr>
      <w:tr w:rsidR="008660F9" w:rsidRPr="00577FB1" w14:paraId="722E0599" w14:textId="77777777" w:rsidTr="008D5BE3">
        <w:trPr>
          <w:trHeight w:val="356"/>
        </w:trPr>
        <w:tc>
          <w:tcPr>
            <w:tcW w:w="7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597" w14:textId="77777777" w:rsidR="008660F9" w:rsidRPr="00577FB1" w:rsidRDefault="00AF2D33" w:rsidP="00005A49">
            <w:pPr>
              <w:rPr>
                <w:rFonts w:asciiTheme="minorHAnsi" w:hAnsiTheme="minorHAnsi" w:cstheme="minorHAnsi"/>
                <w:sz w:val="22"/>
                <w:szCs w:val="22"/>
              </w:rPr>
            </w:pPr>
            <w:r w:rsidRPr="00C36B98">
              <w:rPr>
                <w:rFonts w:asciiTheme="minorHAnsi" w:hAnsiTheme="minorHAnsi" w:cstheme="minorHAnsi"/>
                <w:b/>
                <w:bCs/>
                <w:color w:val="000000"/>
                <w:sz w:val="22"/>
                <w:szCs w:val="22"/>
              </w:rPr>
              <w:t>Baldai, ofiso įranga ir inventorius</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2E0598" w14:textId="5408368E" w:rsidR="008660F9" w:rsidRPr="00C36B98" w:rsidRDefault="00F06DA2" w:rsidP="000B5A41">
            <w:pPr>
              <w:jc w:val="center"/>
              <w:rPr>
                <w:rFonts w:asciiTheme="minorHAnsi" w:hAnsiTheme="minorHAnsi" w:cstheme="minorHAnsi"/>
                <w:color w:val="000000"/>
                <w:sz w:val="22"/>
                <w:szCs w:val="22"/>
              </w:rPr>
            </w:pPr>
            <w:r w:rsidRPr="00577FB1">
              <w:rPr>
                <w:rFonts w:cs="Calibri"/>
                <w:color w:val="000000"/>
                <w:sz w:val="22"/>
                <w:szCs w:val="22"/>
              </w:rPr>
              <w:t>3</w:t>
            </w:r>
            <w:r w:rsidR="00E01E19" w:rsidRPr="00577FB1">
              <w:rPr>
                <w:rFonts w:cs="Calibri"/>
                <w:color w:val="000000"/>
                <w:sz w:val="22"/>
                <w:szCs w:val="22"/>
              </w:rPr>
              <w:t>.</w:t>
            </w:r>
            <w:r w:rsidRPr="00577FB1">
              <w:rPr>
                <w:rFonts w:cs="Calibri"/>
                <w:color w:val="000000"/>
                <w:sz w:val="22"/>
                <w:szCs w:val="22"/>
              </w:rPr>
              <w:t>160</w:t>
            </w:r>
            <w:r w:rsidR="00E01E19" w:rsidRPr="00577FB1">
              <w:rPr>
                <w:rFonts w:cs="Calibri"/>
                <w:color w:val="000000"/>
                <w:sz w:val="22"/>
                <w:szCs w:val="22"/>
              </w:rPr>
              <w:t>.</w:t>
            </w:r>
            <w:r w:rsidRPr="00577FB1">
              <w:rPr>
                <w:rFonts w:cs="Calibri"/>
                <w:color w:val="000000"/>
                <w:sz w:val="22"/>
                <w:szCs w:val="22"/>
              </w:rPr>
              <w:t>256</w:t>
            </w:r>
          </w:p>
        </w:tc>
      </w:tr>
      <w:tr w:rsidR="008660F9" w:rsidRPr="00577FB1" w14:paraId="722E059C" w14:textId="77777777" w:rsidTr="008D5BE3">
        <w:trPr>
          <w:trHeight w:val="356"/>
        </w:trPr>
        <w:tc>
          <w:tcPr>
            <w:tcW w:w="7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59A" w14:textId="77777777" w:rsidR="008660F9" w:rsidRPr="00C36B98" w:rsidRDefault="00AF2D33" w:rsidP="00005A49">
            <w:pPr>
              <w:rPr>
                <w:rFonts w:asciiTheme="minorHAnsi" w:hAnsiTheme="minorHAnsi" w:cstheme="minorHAnsi"/>
                <w:color w:val="000000"/>
                <w:sz w:val="22"/>
                <w:szCs w:val="22"/>
              </w:rPr>
            </w:pPr>
            <w:r w:rsidRPr="008213FF">
              <w:rPr>
                <w:rFonts w:asciiTheme="minorHAnsi" w:hAnsiTheme="minorHAnsi" w:cstheme="minorHAnsi"/>
                <w:b/>
                <w:bCs/>
                <w:color w:val="000000"/>
                <w:sz w:val="22"/>
                <w:szCs w:val="22"/>
              </w:rPr>
              <w:t>Atsargos</w:t>
            </w:r>
            <w:r w:rsidRPr="00C36B98">
              <w:rPr>
                <w:rFonts w:asciiTheme="minorHAnsi" w:hAnsiTheme="minorHAnsi" w:cstheme="minorHAnsi"/>
                <w:color w:val="000000"/>
                <w:sz w:val="22"/>
                <w:szCs w:val="22"/>
              </w:rPr>
              <w:t xml:space="preserve"> (įskaitant gamtines dujas)</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2E059B" w14:textId="1B1A0AC2" w:rsidR="008660F9" w:rsidRPr="00C36B98" w:rsidRDefault="002338B9" w:rsidP="000B5A41">
            <w:pPr>
              <w:ind w:right="170"/>
              <w:jc w:val="center"/>
              <w:rPr>
                <w:rFonts w:asciiTheme="minorHAnsi" w:hAnsiTheme="minorHAnsi" w:cstheme="minorHAnsi"/>
                <w:color w:val="000000"/>
                <w:sz w:val="22"/>
                <w:szCs w:val="22"/>
              </w:rPr>
            </w:pPr>
            <w:r w:rsidRPr="00C36B98">
              <w:rPr>
                <w:rFonts w:asciiTheme="minorHAnsi" w:hAnsiTheme="minorHAnsi" w:cstheme="minorHAnsi"/>
                <w:color w:val="000000"/>
                <w:sz w:val="22"/>
                <w:szCs w:val="22"/>
              </w:rPr>
              <w:t>14</w:t>
            </w:r>
            <w:r w:rsidR="00AF2D33" w:rsidRPr="00C36B98">
              <w:rPr>
                <w:rFonts w:asciiTheme="minorHAnsi" w:hAnsiTheme="minorHAnsi" w:cstheme="minorHAnsi"/>
                <w:color w:val="000000"/>
                <w:sz w:val="22"/>
                <w:szCs w:val="22"/>
              </w:rPr>
              <w:t>.000.000</w:t>
            </w:r>
          </w:p>
        </w:tc>
      </w:tr>
      <w:tr w:rsidR="008660F9" w:rsidRPr="00577FB1" w14:paraId="722E059F" w14:textId="77777777" w:rsidTr="008D5BE3">
        <w:trPr>
          <w:trHeight w:val="362"/>
        </w:trPr>
        <w:tc>
          <w:tcPr>
            <w:tcW w:w="7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59D" w14:textId="77777777" w:rsidR="008660F9" w:rsidRPr="008213FF" w:rsidRDefault="00AF2D33" w:rsidP="00005A49">
            <w:pPr>
              <w:rPr>
                <w:rFonts w:asciiTheme="minorHAnsi" w:hAnsiTheme="minorHAnsi" w:cstheme="minorHAnsi"/>
                <w:b/>
                <w:bCs/>
                <w:color w:val="000000"/>
                <w:sz w:val="22"/>
                <w:szCs w:val="22"/>
              </w:rPr>
            </w:pPr>
            <w:r w:rsidRPr="008213FF">
              <w:rPr>
                <w:rFonts w:asciiTheme="minorHAnsi" w:hAnsiTheme="minorHAnsi" w:cstheme="minorHAnsi"/>
                <w:b/>
                <w:bCs/>
                <w:color w:val="000000"/>
                <w:sz w:val="22"/>
                <w:szCs w:val="22"/>
              </w:rPr>
              <w:t>Darbų įranga sumontuota autotransporte</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2E059E" w14:textId="283E15F6" w:rsidR="008660F9" w:rsidRPr="00C36B98" w:rsidRDefault="00AF2D33" w:rsidP="000B5A41">
            <w:pPr>
              <w:ind w:right="170"/>
              <w:jc w:val="center"/>
              <w:rPr>
                <w:rFonts w:asciiTheme="minorHAnsi" w:hAnsiTheme="minorHAnsi" w:cstheme="minorHAnsi"/>
                <w:color w:val="000000"/>
                <w:sz w:val="22"/>
                <w:szCs w:val="22"/>
              </w:rPr>
            </w:pPr>
            <w:r w:rsidRPr="00C36B98">
              <w:rPr>
                <w:rFonts w:asciiTheme="minorHAnsi" w:hAnsiTheme="minorHAnsi" w:cstheme="minorHAnsi"/>
                <w:color w:val="000000"/>
                <w:sz w:val="22"/>
                <w:szCs w:val="22"/>
              </w:rPr>
              <w:t>17</w:t>
            </w:r>
            <w:r w:rsidR="00A6097C" w:rsidRPr="00C36B98">
              <w:rPr>
                <w:rFonts w:asciiTheme="minorHAnsi" w:hAnsiTheme="minorHAnsi" w:cstheme="minorHAnsi"/>
                <w:color w:val="000000"/>
                <w:sz w:val="22"/>
                <w:szCs w:val="22"/>
              </w:rPr>
              <w:t>7</w:t>
            </w:r>
            <w:r w:rsidRPr="00C36B98">
              <w:rPr>
                <w:rFonts w:asciiTheme="minorHAnsi" w:hAnsiTheme="minorHAnsi" w:cstheme="minorHAnsi"/>
                <w:color w:val="000000"/>
                <w:sz w:val="22"/>
                <w:szCs w:val="22"/>
              </w:rPr>
              <w:t>.</w:t>
            </w:r>
            <w:r w:rsidR="00A6097C" w:rsidRPr="00C36B98">
              <w:rPr>
                <w:rFonts w:asciiTheme="minorHAnsi" w:hAnsiTheme="minorHAnsi" w:cstheme="minorHAnsi"/>
                <w:color w:val="000000"/>
                <w:sz w:val="22"/>
                <w:szCs w:val="22"/>
              </w:rPr>
              <w:t>1</w:t>
            </w:r>
            <w:r w:rsidRPr="00C36B98">
              <w:rPr>
                <w:rFonts w:asciiTheme="minorHAnsi" w:hAnsiTheme="minorHAnsi" w:cstheme="minorHAnsi"/>
                <w:color w:val="000000"/>
                <w:sz w:val="22"/>
                <w:szCs w:val="22"/>
              </w:rPr>
              <w:t>00</w:t>
            </w:r>
          </w:p>
        </w:tc>
      </w:tr>
      <w:tr w:rsidR="008660F9" w:rsidRPr="00577FB1" w14:paraId="722E05A2" w14:textId="77777777" w:rsidTr="008D5BE3">
        <w:trPr>
          <w:trHeight w:val="475"/>
        </w:trPr>
        <w:tc>
          <w:tcPr>
            <w:tcW w:w="7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5A0" w14:textId="77777777" w:rsidR="008660F9" w:rsidRPr="008213FF" w:rsidRDefault="00AF2D33" w:rsidP="00005A49">
            <w:pPr>
              <w:rPr>
                <w:rFonts w:asciiTheme="minorHAnsi" w:hAnsiTheme="minorHAnsi" w:cstheme="minorHAnsi"/>
                <w:b/>
                <w:bCs/>
                <w:color w:val="000000"/>
                <w:sz w:val="22"/>
                <w:szCs w:val="22"/>
              </w:rPr>
            </w:pPr>
            <w:r w:rsidRPr="008213FF">
              <w:rPr>
                <w:rFonts w:asciiTheme="minorHAnsi" w:hAnsiTheme="minorHAnsi" w:cstheme="minorHAnsi"/>
                <w:b/>
                <w:bCs/>
                <w:color w:val="000000"/>
                <w:sz w:val="22"/>
                <w:szCs w:val="22"/>
              </w:rPr>
              <w:t xml:space="preserve">Numatomos investicijos </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2E05A1" w14:textId="094EBDC3" w:rsidR="008660F9" w:rsidRPr="00C36B98" w:rsidRDefault="1CE146A2" w:rsidP="000B5A41">
            <w:pPr>
              <w:ind w:right="170"/>
              <w:jc w:val="center"/>
              <w:rPr>
                <w:rFonts w:asciiTheme="minorHAnsi" w:hAnsiTheme="minorHAnsi" w:cstheme="minorBidi"/>
                <w:color w:val="000000"/>
                <w:sz w:val="22"/>
                <w:szCs w:val="22"/>
              </w:rPr>
            </w:pPr>
            <w:r w:rsidRPr="00C36B98">
              <w:rPr>
                <w:rFonts w:asciiTheme="minorHAnsi" w:hAnsiTheme="minorHAnsi" w:cstheme="minorBidi"/>
                <w:color w:val="000000" w:themeColor="text1"/>
                <w:sz w:val="22"/>
                <w:szCs w:val="22"/>
              </w:rPr>
              <w:t>38</w:t>
            </w:r>
            <w:r w:rsidR="72F1BF92" w:rsidRPr="00C36B98">
              <w:rPr>
                <w:rFonts w:asciiTheme="minorHAnsi" w:hAnsiTheme="minorHAnsi" w:cstheme="minorBidi"/>
                <w:color w:val="000000" w:themeColor="text1"/>
                <w:sz w:val="22"/>
                <w:szCs w:val="22"/>
              </w:rPr>
              <w:t>.</w:t>
            </w:r>
            <w:r w:rsidR="3497950F" w:rsidRPr="00C36B98">
              <w:rPr>
                <w:rFonts w:asciiTheme="minorHAnsi" w:hAnsiTheme="minorHAnsi" w:cstheme="minorBidi"/>
                <w:color w:val="000000" w:themeColor="text1"/>
                <w:sz w:val="22"/>
                <w:szCs w:val="22"/>
              </w:rPr>
              <w:t>099</w:t>
            </w:r>
            <w:r w:rsidR="72F1BF92" w:rsidRPr="00C36B98">
              <w:rPr>
                <w:rFonts w:asciiTheme="minorHAnsi" w:hAnsiTheme="minorHAnsi" w:cstheme="minorBidi"/>
                <w:color w:val="000000" w:themeColor="text1"/>
                <w:sz w:val="22"/>
                <w:szCs w:val="22"/>
              </w:rPr>
              <w:t>.</w:t>
            </w:r>
            <w:r w:rsidR="3D25EA94" w:rsidRPr="00C36B98">
              <w:rPr>
                <w:rFonts w:asciiTheme="minorHAnsi" w:hAnsiTheme="minorHAnsi" w:cstheme="minorBidi"/>
                <w:color w:val="000000" w:themeColor="text1"/>
                <w:sz w:val="22"/>
                <w:szCs w:val="22"/>
              </w:rPr>
              <w:t>617</w:t>
            </w:r>
          </w:p>
        </w:tc>
      </w:tr>
      <w:tr w:rsidR="008660F9" w:rsidRPr="00577FB1" w14:paraId="722E05A5" w14:textId="77777777" w:rsidTr="008D5BE3">
        <w:trPr>
          <w:trHeight w:val="274"/>
        </w:trPr>
        <w:tc>
          <w:tcPr>
            <w:tcW w:w="708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E05A3" w14:textId="77777777" w:rsidR="008660F9" w:rsidRPr="00C36B98" w:rsidRDefault="00AF2D33" w:rsidP="00005A49">
            <w:pPr>
              <w:jc w:val="right"/>
              <w:rPr>
                <w:rFonts w:asciiTheme="minorHAnsi" w:hAnsiTheme="minorHAnsi" w:cstheme="minorHAnsi"/>
                <w:b/>
                <w:color w:val="000000"/>
                <w:sz w:val="22"/>
                <w:szCs w:val="22"/>
              </w:rPr>
            </w:pPr>
            <w:r w:rsidRPr="00C36B98">
              <w:rPr>
                <w:rFonts w:asciiTheme="minorHAnsi" w:hAnsiTheme="minorHAnsi" w:cstheme="minorHAnsi"/>
                <w:b/>
                <w:color w:val="000000"/>
                <w:sz w:val="22"/>
                <w:szCs w:val="22"/>
              </w:rPr>
              <w:t>Iš viso:</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2E05A4" w14:textId="2FAB2E95" w:rsidR="008660F9" w:rsidRPr="00577FB1" w:rsidRDefault="00410FF7" w:rsidP="000B5A41">
            <w:pPr>
              <w:ind w:right="170"/>
              <w:jc w:val="center"/>
              <w:rPr>
                <w:rFonts w:asciiTheme="minorHAnsi" w:hAnsiTheme="minorHAnsi" w:cstheme="minorHAnsi"/>
                <w:sz w:val="22"/>
                <w:szCs w:val="22"/>
              </w:rPr>
            </w:pPr>
            <w:r w:rsidRPr="00C36B98">
              <w:rPr>
                <w:rFonts w:asciiTheme="minorHAnsi" w:hAnsiTheme="minorHAnsi" w:cstheme="minorHAnsi"/>
                <w:b/>
                <w:color w:val="000000"/>
                <w:sz w:val="22"/>
                <w:szCs w:val="22"/>
              </w:rPr>
              <w:t>2</w:t>
            </w:r>
            <w:r w:rsidR="004D0AD7" w:rsidRPr="00C36B98">
              <w:rPr>
                <w:rFonts w:asciiTheme="minorHAnsi" w:hAnsiTheme="minorHAnsi" w:cstheme="minorHAnsi"/>
                <w:b/>
                <w:color w:val="000000"/>
                <w:sz w:val="22"/>
                <w:szCs w:val="22"/>
              </w:rPr>
              <w:t>.8</w:t>
            </w:r>
            <w:r w:rsidR="00F06DA2" w:rsidRPr="00C36B98">
              <w:rPr>
                <w:rFonts w:asciiTheme="minorHAnsi" w:hAnsiTheme="minorHAnsi" w:cstheme="minorHAnsi"/>
                <w:b/>
                <w:color w:val="000000"/>
                <w:sz w:val="22"/>
                <w:szCs w:val="22"/>
              </w:rPr>
              <w:t>14</w:t>
            </w:r>
            <w:r w:rsidR="004D0AD7" w:rsidRPr="00C36B98">
              <w:rPr>
                <w:rFonts w:asciiTheme="minorHAnsi" w:hAnsiTheme="minorHAnsi" w:cstheme="minorHAnsi"/>
                <w:b/>
                <w:color w:val="000000"/>
                <w:sz w:val="22"/>
                <w:szCs w:val="22"/>
              </w:rPr>
              <w:t>.</w:t>
            </w:r>
            <w:r w:rsidR="00F06DA2" w:rsidRPr="00C36B98">
              <w:rPr>
                <w:rFonts w:asciiTheme="minorHAnsi" w:hAnsiTheme="minorHAnsi" w:cstheme="minorHAnsi"/>
                <w:b/>
                <w:color w:val="000000"/>
                <w:sz w:val="22"/>
                <w:szCs w:val="22"/>
              </w:rPr>
              <w:t>470</w:t>
            </w:r>
            <w:r w:rsidR="004D0AD7" w:rsidRPr="00C36B98">
              <w:rPr>
                <w:rFonts w:asciiTheme="minorHAnsi" w:hAnsiTheme="minorHAnsi" w:cstheme="minorHAnsi"/>
                <w:b/>
                <w:color w:val="000000"/>
                <w:sz w:val="22"/>
                <w:szCs w:val="22"/>
              </w:rPr>
              <w:t>.</w:t>
            </w:r>
            <w:r w:rsidR="00F06DA2" w:rsidRPr="00C36B98">
              <w:rPr>
                <w:rFonts w:asciiTheme="minorHAnsi" w:hAnsiTheme="minorHAnsi" w:cstheme="minorHAnsi"/>
                <w:b/>
                <w:color w:val="000000"/>
                <w:sz w:val="22"/>
                <w:szCs w:val="22"/>
              </w:rPr>
              <w:t>194</w:t>
            </w:r>
          </w:p>
        </w:tc>
      </w:tr>
    </w:tbl>
    <w:p w14:paraId="722E05A6" w14:textId="77777777" w:rsidR="008660F9" w:rsidRPr="00577FB1" w:rsidRDefault="008660F9" w:rsidP="00677739">
      <w:pPr>
        <w:tabs>
          <w:tab w:val="left" w:pos="8931"/>
        </w:tabs>
        <w:spacing w:after="0"/>
        <w:rPr>
          <w:rFonts w:asciiTheme="minorHAnsi" w:hAnsiTheme="minorHAnsi" w:cstheme="minorHAnsi"/>
          <w:bCs/>
          <w:sz w:val="22"/>
          <w:szCs w:val="22"/>
        </w:rPr>
      </w:pPr>
    </w:p>
    <w:p w14:paraId="722E05A7" w14:textId="47D7496F" w:rsidR="008660F9" w:rsidRPr="00577FB1" w:rsidRDefault="00AF2D33" w:rsidP="00677739">
      <w:pPr>
        <w:pStyle w:val="ListParagraph"/>
        <w:keepNext/>
        <w:numPr>
          <w:ilvl w:val="1"/>
          <w:numId w:val="20"/>
        </w:numPr>
        <w:tabs>
          <w:tab w:val="left" w:pos="8931"/>
        </w:tabs>
        <w:spacing w:after="0" w:line="257" w:lineRule="auto"/>
        <w:ind w:left="714" w:hanging="357"/>
        <w:outlineLvl w:val="3"/>
        <w:rPr>
          <w:rFonts w:asciiTheme="minorHAnsi" w:hAnsiTheme="minorHAnsi" w:cstheme="minorHAnsi"/>
          <w:b/>
          <w:sz w:val="22"/>
          <w:szCs w:val="22"/>
        </w:rPr>
      </w:pPr>
      <w:r w:rsidRPr="00577FB1">
        <w:rPr>
          <w:rFonts w:asciiTheme="minorHAnsi" w:hAnsiTheme="minorHAnsi" w:cstheme="minorHAnsi"/>
          <w:b/>
          <w:sz w:val="22"/>
          <w:szCs w:val="22"/>
        </w:rPr>
        <w:t xml:space="preserve">Turto draudimo būdas ir suma </w:t>
      </w:r>
    </w:p>
    <w:p w14:paraId="722E05A8" w14:textId="1BF2A9C0" w:rsidR="008660F9" w:rsidRPr="00577FB1" w:rsidRDefault="000B5A41" w:rsidP="00677739">
      <w:pPr>
        <w:spacing w:after="0" w:line="257" w:lineRule="auto"/>
        <w:jc w:val="both"/>
        <w:rPr>
          <w:rFonts w:asciiTheme="minorHAnsi" w:hAnsiTheme="minorHAnsi" w:cstheme="minorHAnsi"/>
          <w:bCs/>
          <w:sz w:val="22"/>
          <w:szCs w:val="22"/>
        </w:rPr>
      </w:pPr>
      <w:r>
        <w:rPr>
          <w:rFonts w:asciiTheme="minorHAnsi" w:hAnsiTheme="minorHAnsi" w:cstheme="minorHAnsi"/>
          <w:bCs/>
          <w:sz w:val="22"/>
          <w:szCs w:val="22"/>
        </w:rPr>
        <w:t xml:space="preserve">3.4.1. </w:t>
      </w:r>
      <w:r w:rsidR="00AF2D33" w:rsidRPr="00577FB1">
        <w:rPr>
          <w:rFonts w:asciiTheme="minorHAnsi" w:hAnsiTheme="minorHAnsi" w:cstheme="minorHAnsi"/>
          <w:bCs/>
          <w:sz w:val="22"/>
          <w:szCs w:val="22"/>
        </w:rPr>
        <w:t>Turtas apdraudžiamas nauja atkūrimo verte.</w:t>
      </w:r>
    </w:p>
    <w:p w14:paraId="302D587C" w14:textId="0FF9FF1A" w:rsidR="007F159B" w:rsidRPr="00577FB1" w:rsidRDefault="000B5A41" w:rsidP="00677739">
      <w:pPr>
        <w:spacing w:after="0"/>
        <w:jc w:val="both"/>
        <w:rPr>
          <w:rFonts w:asciiTheme="minorHAnsi" w:hAnsiTheme="minorHAnsi" w:cstheme="minorHAnsi"/>
          <w:bCs/>
          <w:sz w:val="22"/>
          <w:szCs w:val="22"/>
        </w:rPr>
      </w:pPr>
      <w:r>
        <w:rPr>
          <w:rFonts w:asciiTheme="minorHAnsi" w:hAnsiTheme="minorHAnsi" w:cstheme="minorHAnsi"/>
          <w:bCs/>
          <w:sz w:val="22"/>
          <w:szCs w:val="22"/>
        </w:rPr>
        <w:t xml:space="preserve">3.4.2. </w:t>
      </w:r>
      <w:r w:rsidR="00AF2D33" w:rsidRPr="00577FB1">
        <w:rPr>
          <w:rFonts w:asciiTheme="minorHAnsi" w:hAnsiTheme="minorHAnsi" w:cstheme="minorHAnsi"/>
          <w:bCs/>
          <w:sz w:val="22"/>
          <w:szCs w:val="22"/>
        </w:rPr>
        <w:t xml:space="preserve">Maksimali draudimo išmokos suma kiekvienam įvykiui ir bendrai pagal draudimo sutartį yra </w:t>
      </w:r>
      <w:r w:rsidR="003D48BE" w:rsidRPr="00577FB1">
        <w:rPr>
          <w:rFonts w:asciiTheme="minorHAnsi" w:hAnsiTheme="minorHAnsi" w:cstheme="minorHAnsi"/>
          <w:bCs/>
          <w:sz w:val="22"/>
          <w:szCs w:val="22"/>
        </w:rPr>
        <w:t>50</w:t>
      </w:r>
      <w:r w:rsidR="00AF2D33" w:rsidRPr="00577FB1">
        <w:rPr>
          <w:rFonts w:asciiTheme="minorHAnsi" w:hAnsiTheme="minorHAnsi" w:cstheme="minorHAnsi"/>
          <w:bCs/>
          <w:sz w:val="22"/>
          <w:szCs w:val="22"/>
        </w:rPr>
        <w:t>.000.000 E</w:t>
      </w:r>
      <w:r w:rsidR="009C2250">
        <w:rPr>
          <w:rFonts w:asciiTheme="minorHAnsi" w:hAnsiTheme="minorHAnsi" w:cstheme="minorHAnsi"/>
          <w:bCs/>
          <w:sz w:val="22"/>
          <w:szCs w:val="22"/>
        </w:rPr>
        <w:t>UR</w:t>
      </w:r>
      <w:r w:rsidR="00AF2D33" w:rsidRPr="00577FB1">
        <w:rPr>
          <w:rFonts w:asciiTheme="minorHAnsi" w:hAnsiTheme="minorHAnsi" w:cstheme="minorHAnsi"/>
          <w:bCs/>
          <w:sz w:val="22"/>
          <w:szCs w:val="22"/>
        </w:rPr>
        <w:t xml:space="preserve"> (Turto draudimui bei verslo nutrūkimo draudimui kartu).</w:t>
      </w:r>
      <w:r w:rsidR="00AF2D33" w:rsidRPr="00577FB1">
        <w:rPr>
          <w:rFonts w:asciiTheme="minorHAnsi" w:hAnsiTheme="minorHAnsi" w:cstheme="minorHAnsi"/>
          <w:bCs/>
          <w:spacing w:val="-3"/>
          <w:sz w:val="22"/>
          <w:szCs w:val="22"/>
        </w:rPr>
        <w:t xml:space="preserve"> </w:t>
      </w:r>
    </w:p>
    <w:p w14:paraId="722E05AA" w14:textId="77777777" w:rsidR="008660F9" w:rsidRPr="00577FB1" w:rsidRDefault="008660F9" w:rsidP="00677739">
      <w:pPr>
        <w:spacing w:after="0"/>
        <w:jc w:val="both"/>
        <w:rPr>
          <w:rFonts w:asciiTheme="minorHAnsi" w:hAnsiTheme="minorHAnsi" w:cstheme="minorHAnsi"/>
          <w:bCs/>
          <w:sz w:val="22"/>
          <w:szCs w:val="22"/>
        </w:rPr>
      </w:pPr>
    </w:p>
    <w:p w14:paraId="722E05AB" w14:textId="62762770" w:rsidR="008660F9" w:rsidRPr="00577FB1" w:rsidRDefault="00AF2D33" w:rsidP="00677739">
      <w:pPr>
        <w:pStyle w:val="ListParagraph"/>
        <w:keepNext/>
        <w:numPr>
          <w:ilvl w:val="1"/>
          <w:numId w:val="20"/>
        </w:numPr>
        <w:tabs>
          <w:tab w:val="left" w:pos="8931"/>
        </w:tabs>
        <w:spacing w:after="0" w:line="257" w:lineRule="auto"/>
        <w:ind w:left="714" w:hanging="357"/>
        <w:outlineLvl w:val="3"/>
        <w:rPr>
          <w:rFonts w:asciiTheme="minorHAnsi" w:hAnsiTheme="minorHAnsi" w:cstheme="minorHAnsi"/>
          <w:b/>
          <w:spacing w:val="-3"/>
          <w:sz w:val="22"/>
          <w:szCs w:val="22"/>
        </w:rPr>
      </w:pPr>
      <w:r w:rsidRPr="00577FB1">
        <w:rPr>
          <w:rFonts w:asciiTheme="minorHAnsi" w:hAnsiTheme="minorHAnsi" w:cstheme="minorHAnsi"/>
          <w:b/>
          <w:spacing w:val="-3"/>
          <w:sz w:val="22"/>
          <w:szCs w:val="22"/>
        </w:rPr>
        <w:t>Draudžiamieji ir nedraudžiamieji įvykiai</w:t>
      </w:r>
    </w:p>
    <w:p w14:paraId="722E05AC" w14:textId="24A574C2" w:rsidR="008660F9" w:rsidRPr="00577FB1" w:rsidRDefault="000B5A41" w:rsidP="00677739">
      <w:pPr>
        <w:tabs>
          <w:tab w:val="left" w:pos="8931"/>
        </w:tabs>
        <w:spacing w:after="0"/>
        <w:jc w:val="both"/>
        <w:rPr>
          <w:rFonts w:asciiTheme="minorHAnsi" w:hAnsiTheme="minorHAnsi" w:cstheme="minorHAnsi"/>
          <w:bCs/>
          <w:spacing w:val="-3"/>
          <w:sz w:val="22"/>
          <w:szCs w:val="22"/>
        </w:rPr>
      </w:pPr>
      <w:r>
        <w:rPr>
          <w:rFonts w:asciiTheme="minorHAnsi" w:hAnsiTheme="minorHAnsi" w:cstheme="minorHAnsi"/>
          <w:bCs/>
          <w:spacing w:val="-3"/>
          <w:sz w:val="22"/>
          <w:szCs w:val="22"/>
        </w:rPr>
        <w:t xml:space="preserve">3.5.1. </w:t>
      </w:r>
      <w:r w:rsidR="00AF2D33" w:rsidRPr="00577FB1">
        <w:rPr>
          <w:rFonts w:asciiTheme="minorHAnsi" w:hAnsiTheme="minorHAnsi" w:cstheme="minorHAnsi"/>
          <w:bCs/>
          <w:spacing w:val="-3"/>
          <w:sz w:val="22"/>
          <w:szCs w:val="22"/>
        </w:rPr>
        <w:t>Turto nuostolių draudimas nuo visų rizikų. Draudžiamasis įvykis turto draudime yra apdrausto turto sunaikinimas, sugadinimas ar praradimas draudimo apsaugos galiojimo laikotarpiu dėl bet kokio staigaus ir netikėto įvykio, išskyrus nedraudžiamuosius įvykius.</w:t>
      </w:r>
    </w:p>
    <w:p w14:paraId="722E05AD" w14:textId="77777777" w:rsidR="008660F9" w:rsidRPr="00577FB1" w:rsidRDefault="008660F9" w:rsidP="00677739">
      <w:pPr>
        <w:tabs>
          <w:tab w:val="left" w:pos="8931"/>
        </w:tabs>
        <w:spacing w:after="0" w:line="257" w:lineRule="auto"/>
        <w:ind w:left="249" w:hanging="249"/>
        <w:jc w:val="both"/>
        <w:rPr>
          <w:rFonts w:asciiTheme="minorHAnsi" w:hAnsiTheme="minorHAnsi" w:cstheme="minorHAnsi"/>
          <w:bCs/>
          <w:spacing w:val="-3"/>
          <w:sz w:val="22"/>
          <w:szCs w:val="22"/>
        </w:rPr>
      </w:pPr>
    </w:p>
    <w:p w14:paraId="722E05AE" w14:textId="77777777" w:rsidR="008660F9" w:rsidRPr="00577FB1" w:rsidRDefault="00AF2D33" w:rsidP="00677739">
      <w:pPr>
        <w:pStyle w:val="ListParagraph"/>
        <w:keepNext/>
        <w:numPr>
          <w:ilvl w:val="1"/>
          <w:numId w:val="20"/>
        </w:numPr>
        <w:tabs>
          <w:tab w:val="left" w:pos="8931"/>
        </w:tabs>
        <w:spacing w:after="0"/>
        <w:outlineLvl w:val="3"/>
        <w:rPr>
          <w:rFonts w:asciiTheme="minorHAnsi" w:hAnsiTheme="minorHAnsi" w:cstheme="minorHAnsi"/>
          <w:b/>
          <w:spacing w:val="-3"/>
          <w:sz w:val="22"/>
          <w:szCs w:val="22"/>
        </w:rPr>
      </w:pPr>
      <w:r w:rsidRPr="00577FB1">
        <w:rPr>
          <w:rFonts w:asciiTheme="minorHAnsi" w:hAnsiTheme="minorHAnsi" w:cstheme="minorHAnsi"/>
          <w:b/>
          <w:spacing w:val="-3"/>
          <w:sz w:val="22"/>
          <w:szCs w:val="22"/>
        </w:rPr>
        <w:t>Nedraudžiamieji įvykiai turto draudime</w:t>
      </w:r>
    </w:p>
    <w:p w14:paraId="722E05AF" w14:textId="765BD3DD" w:rsidR="008660F9" w:rsidRPr="00577FB1" w:rsidRDefault="00AF2D33" w:rsidP="00677739">
      <w:pPr>
        <w:pStyle w:val="ListParagraph"/>
        <w:keepNext/>
        <w:numPr>
          <w:ilvl w:val="2"/>
          <w:numId w:val="22"/>
        </w:numPr>
        <w:tabs>
          <w:tab w:val="left" w:pos="8931"/>
        </w:tabs>
        <w:spacing w:after="0"/>
        <w:ind w:left="924" w:hanging="567"/>
        <w:outlineLvl w:val="3"/>
        <w:rPr>
          <w:rFonts w:asciiTheme="minorHAnsi" w:hAnsiTheme="minorHAnsi" w:cstheme="minorHAnsi"/>
          <w:bCs/>
          <w:spacing w:val="-3"/>
          <w:sz w:val="22"/>
          <w:szCs w:val="22"/>
        </w:rPr>
      </w:pPr>
      <w:r w:rsidRPr="00577FB1">
        <w:rPr>
          <w:rFonts w:asciiTheme="minorHAnsi" w:hAnsiTheme="minorHAnsi" w:cstheme="minorHAnsi"/>
          <w:bCs/>
          <w:spacing w:val="-3"/>
          <w:sz w:val="22"/>
          <w:szCs w:val="22"/>
        </w:rPr>
        <w:t>Nedraudžiamieji įvykiai turto draudime yra kai nuostolis apdraustam turtui padaromas dėl:</w:t>
      </w:r>
    </w:p>
    <w:p w14:paraId="722E05B0" w14:textId="69D3CEF3" w:rsidR="008660F9" w:rsidRPr="00577FB1" w:rsidRDefault="00AD5362" w:rsidP="00677739">
      <w:pPr>
        <w:pStyle w:val="ListParagraph"/>
        <w:numPr>
          <w:ilvl w:val="0"/>
          <w:numId w:val="5"/>
        </w:numPr>
        <w:tabs>
          <w:tab w:val="left" w:pos="8931"/>
        </w:tabs>
        <w:spacing w:after="0"/>
        <w:ind w:left="924" w:hanging="357"/>
        <w:jc w:val="both"/>
        <w:rPr>
          <w:rFonts w:asciiTheme="minorHAnsi" w:hAnsiTheme="minorHAnsi" w:cstheme="minorHAnsi"/>
          <w:bCs/>
          <w:spacing w:val="-3"/>
          <w:sz w:val="22"/>
          <w:szCs w:val="22"/>
        </w:rPr>
      </w:pPr>
      <w:r w:rsidRPr="00577FB1">
        <w:rPr>
          <w:rFonts w:asciiTheme="minorHAnsi" w:hAnsiTheme="minorHAnsi" w:cstheme="minorHAnsi"/>
          <w:bCs/>
          <w:spacing w:val="-3"/>
          <w:sz w:val="22"/>
          <w:szCs w:val="22"/>
        </w:rPr>
        <w:t>P</w:t>
      </w:r>
      <w:r w:rsidR="00AF2D33" w:rsidRPr="00577FB1">
        <w:rPr>
          <w:rFonts w:asciiTheme="minorHAnsi" w:hAnsiTheme="minorHAnsi" w:cstheme="minorHAnsi"/>
          <w:bCs/>
          <w:spacing w:val="-3"/>
          <w:sz w:val="22"/>
          <w:szCs w:val="22"/>
        </w:rPr>
        <w:t>amatų poslinkio ar pastatų konstrukcijų skilimo, išskyrus atvejus, kai tai atsitinka dėl draudžiamojo įvykio;</w:t>
      </w:r>
    </w:p>
    <w:p w14:paraId="722E05B1" w14:textId="7DB72341" w:rsidR="008660F9" w:rsidRPr="00577FB1" w:rsidRDefault="00AD5362" w:rsidP="00677739">
      <w:pPr>
        <w:pStyle w:val="ListParagraph"/>
        <w:numPr>
          <w:ilvl w:val="0"/>
          <w:numId w:val="5"/>
        </w:numPr>
        <w:tabs>
          <w:tab w:val="left" w:pos="8931"/>
        </w:tabs>
        <w:spacing w:after="0"/>
        <w:ind w:left="924" w:hanging="357"/>
        <w:jc w:val="both"/>
        <w:rPr>
          <w:rFonts w:asciiTheme="minorHAnsi" w:hAnsiTheme="minorHAnsi" w:cstheme="minorHAnsi"/>
          <w:bCs/>
          <w:spacing w:val="-3"/>
          <w:sz w:val="22"/>
          <w:szCs w:val="22"/>
        </w:rPr>
      </w:pPr>
      <w:r w:rsidRPr="00577FB1">
        <w:rPr>
          <w:rFonts w:asciiTheme="minorHAnsi" w:hAnsiTheme="minorHAnsi" w:cstheme="minorHAnsi"/>
          <w:bCs/>
          <w:spacing w:val="-3"/>
          <w:sz w:val="22"/>
          <w:szCs w:val="22"/>
        </w:rPr>
        <w:t>P</w:t>
      </w:r>
      <w:r w:rsidR="00AF2D33" w:rsidRPr="00577FB1">
        <w:rPr>
          <w:rFonts w:asciiTheme="minorHAnsi" w:hAnsiTheme="minorHAnsi" w:cstheme="minorHAnsi"/>
          <w:bCs/>
          <w:spacing w:val="-3"/>
          <w:sz w:val="22"/>
          <w:szCs w:val="22"/>
        </w:rPr>
        <w:t>ožeminių vandenų lygio pasikeitimo;</w:t>
      </w:r>
    </w:p>
    <w:p w14:paraId="722E05B2" w14:textId="75D072CA" w:rsidR="008660F9" w:rsidRPr="00577FB1" w:rsidRDefault="00AD5362" w:rsidP="00677739">
      <w:pPr>
        <w:pStyle w:val="ListParagraph"/>
        <w:numPr>
          <w:ilvl w:val="0"/>
          <w:numId w:val="5"/>
        </w:numPr>
        <w:tabs>
          <w:tab w:val="left" w:pos="8931"/>
        </w:tabs>
        <w:spacing w:after="0"/>
        <w:ind w:left="924" w:hanging="357"/>
        <w:jc w:val="both"/>
        <w:rPr>
          <w:rFonts w:asciiTheme="minorHAnsi" w:hAnsiTheme="minorHAnsi" w:cstheme="minorHAnsi"/>
          <w:bCs/>
          <w:spacing w:val="-3"/>
          <w:sz w:val="22"/>
          <w:szCs w:val="22"/>
        </w:rPr>
      </w:pPr>
      <w:r w:rsidRPr="00577FB1">
        <w:rPr>
          <w:rFonts w:asciiTheme="minorHAnsi" w:hAnsiTheme="minorHAnsi" w:cstheme="minorHAnsi"/>
          <w:bCs/>
          <w:spacing w:val="-3"/>
          <w:sz w:val="22"/>
          <w:szCs w:val="22"/>
        </w:rPr>
        <w:t>K</w:t>
      </w:r>
      <w:r w:rsidR="00AF2D33" w:rsidRPr="00577FB1">
        <w:rPr>
          <w:rFonts w:asciiTheme="minorHAnsi" w:hAnsiTheme="minorHAnsi" w:cstheme="minorHAnsi"/>
          <w:bCs/>
          <w:spacing w:val="-3"/>
          <w:sz w:val="22"/>
          <w:szCs w:val="22"/>
        </w:rPr>
        <w:t>ilnojamojo turto, esančio lauke, stoginėse, atviruose priestatuose, statiniuose, dengtuose tik audiniais, plastmasine plėvele ar pan. medžiaga, sunaikinimas, sugadinimas ar praradimas dėl lietaus, sniego, kitokių kritulių ar audros, išskyrus atvejus, kai šis turtas yra pritaikytas naudoti ar saugoti lauke, stoginėse, atviruose priestatuose, statiniuose, dengtuose tik audiniais, plastmasine plėvele ar pan. medžiaga;</w:t>
      </w:r>
    </w:p>
    <w:p w14:paraId="722E05B3" w14:textId="58D0AB17" w:rsidR="008660F9" w:rsidRPr="00577FB1" w:rsidRDefault="00AD5362" w:rsidP="00677739">
      <w:pPr>
        <w:pStyle w:val="ListParagraph"/>
        <w:numPr>
          <w:ilvl w:val="0"/>
          <w:numId w:val="5"/>
        </w:numPr>
        <w:tabs>
          <w:tab w:val="left" w:pos="8931"/>
        </w:tabs>
        <w:spacing w:after="0"/>
        <w:ind w:left="924" w:hanging="357"/>
        <w:jc w:val="both"/>
        <w:rPr>
          <w:rFonts w:asciiTheme="minorHAnsi" w:hAnsiTheme="minorHAnsi" w:cstheme="minorHAnsi"/>
          <w:bCs/>
          <w:spacing w:val="-3"/>
          <w:sz w:val="22"/>
          <w:szCs w:val="22"/>
        </w:rPr>
      </w:pPr>
      <w:r w:rsidRPr="00577FB1">
        <w:rPr>
          <w:rFonts w:asciiTheme="minorHAnsi" w:hAnsiTheme="minorHAnsi" w:cstheme="minorHAnsi"/>
          <w:bCs/>
          <w:spacing w:val="-3"/>
          <w:sz w:val="22"/>
          <w:szCs w:val="22"/>
        </w:rPr>
        <w:t>S</w:t>
      </w:r>
      <w:r w:rsidR="00AF2D33" w:rsidRPr="00577FB1">
        <w:rPr>
          <w:rFonts w:asciiTheme="minorHAnsi" w:hAnsiTheme="minorHAnsi" w:cstheme="minorHAnsi"/>
          <w:bCs/>
          <w:spacing w:val="-3"/>
          <w:sz w:val="22"/>
          <w:szCs w:val="22"/>
        </w:rPr>
        <w:t>progstamojo įtaiso sprogimo Draudėjui ar jo pavedimu veikiančiam asmeniui naudojant jį gamybos proceso metu (vykdant kasybos, statybos, remonto, griovimo, išmontavimo ir pan. darbus);</w:t>
      </w:r>
    </w:p>
    <w:p w14:paraId="722E05B4" w14:textId="584066FF" w:rsidR="008660F9" w:rsidRPr="00577FB1" w:rsidRDefault="00AD5362" w:rsidP="00677739">
      <w:pPr>
        <w:pStyle w:val="ListParagraph"/>
        <w:numPr>
          <w:ilvl w:val="0"/>
          <w:numId w:val="5"/>
        </w:numPr>
        <w:tabs>
          <w:tab w:val="left" w:pos="8931"/>
        </w:tabs>
        <w:spacing w:after="0"/>
        <w:ind w:left="924" w:hanging="357"/>
        <w:jc w:val="both"/>
        <w:rPr>
          <w:rFonts w:asciiTheme="minorHAnsi" w:hAnsiTheme="minorHAnsi" w:cstheme="minorHAnsi"/>
          <w:bCs/>
          <w:spacing w:val="-3"/>
          <w:sz w:val="22"/>
          <w:szCs w:val="22"/>
        </w:rPr>
      </w:pPr>
      <w:r w:rsidRPr="00577FB1">
        <w:rPr>
          <w:rFonts w:asciiTheme="minorHAnsi" w:hAnsiTheme="minorHAnsi" w:cstheme="minorHAnsi"/>
          <w:bCs/>
          <w:spacing w:val="-3"/>
          <w:sz w:val="22"/>
          <w:szCs w:val="22"/>
        </w:rPr>
        <w:t>L</w:t>
      </w:r>
      <w:r w:rsidR="00AF2D33" w:rsidRPr="00577FB1">
        <w:rPr>
          <w:rFonts w:asciiTheme="minorHAnsi" w:hAnsiTheme="minorHAnsi" w:cstheme="minorHAnsi"/>
          <w:bCs/>
          <w:spacing w:val="-3"/>
          <w:sz w:val="22"/>
          <w:szCs w:val="22"/>
        </w:rPr>
        <w:t>ietaus, krušos, sniego, purvo, vandens ar vandens nešamų daiktų įsiveržimo pro nesandariai ar nevisiškai uždarytus langus, lauko duris ar kitas angas, išskyrus atvejus, kai šios angos atsirado dėl draudžiamojo įvykio;</w:t>
      </w:r>
    </w:p>
    <w:p w14:paraId="722E05B5" w14:textId="39BC3614" w:rsidR="008660F9" w:rsidRPr="00577FB1" w:rsidRDefault="00AD5362" w:rsidP="00677739">
      <w:pPr>
        <w:pStyle w:val="ListParagraph"/>
        <w:numPr>
          <w:ilvl w:val="0"/>
          <w:numId w:val="5"/>
        </w:numPr>
        <w:tabs>
          <w:tab w:val="left" w:pos="8931"/>
        </w:tabs>
        <w:spacing w:after="0"/>
        <w:ind w:left="924" w:hanging="357"/>
        <w:jc w:val="both"/>
        <w:rPr>
          <w:rFonts w:asciiTheme="minorHAnsi" w:hAnsiTheme="minorHAnsi" w:cstheme="minorHAnsi"/>
          <w:bCs/>
          <w:spacing w:val="-3"/>
          <w:sz w:val="22"/>
          <w:szCs w:val="22"/>
        </w:rPr>
      </w:pPr>
      <w:r w:rsidRPr="00577FB1">
        <w:rPr>
          <w:rFonts w:asciiTheme="minorHAnsi" w:hAnsiTheme="minorHAnsi" w:cstheme="minorHAnsi"/>
          <w:bCs/>
          <w:spacing w:val="-3"/>
          <w:sz w:val="22"/>
          <w:szCs w:val="22"/>
        </w:rPr>
        <w:t>T</w:t>
      </w:r>
      <w:r w:rsidR="00AF2D33" w:rsidRPr="00577FB1">
        <w:rPr>
          <w:rFonts w:asciiTheme="minorHAnsi" w:hAnsiTheme="minorHAnsi" w:cstheme="minorHAnsi"/>
          <w:bCs/>
          <w:spacing w:val="-3"/>
          <w:sz w:val="22"/>
          <w:szCs w:val="22"/>
        </w:rPr>
        <w:t>urto vidaus gedimų, kai žala atsiranda ne dėl išorinių jėgų poveikio turtui. Draudimo išmoka nemokama tik už turtą, sugadintą, sunaikintą ar prarastą tiesiogiai dėl šio poveikio, tačiau žala kitam apdraustam turtui, kuri atsirado dėl vidaus gedimo sukelto draudžiamojo įvykio, yra atlyginama;</w:t>
      </w:r>
    </w:p>
    <w:p w14:paraId="722E05B6" w14:textId="04737742" w:rsidR="008660F9" w:rsidRPr="00577FB1" w:rsidRDefault="00AD5362" w:rsidP="00677739">
      <w:pPr>
        <w:pStyle w:val="ListParagraph"/>
        <w:numPr>
          <w:ilvl w:val="0"/>
          <w:numId w:val="5"/>
        </w:numPr>
        <w:tabs>
          <w:tab w:val="left" w:pos="8931"/>
        </w:tabs>
        <w:spacing w:after="0"/>
        <w:ind w:left="924" w:hanging="357"/>
        <w:jc w:val="both"/>
        <w:rPr>
          <w:rFonts w:asciiTheme="minorHAnsi" w:hAnsiTheme="minorHAnsi" w:cstheme="minorHAnsi"/>
          <w:bCs/>
          <w:spacing w:val="-3"/>
          <w:sz w:val="22"/>
          <w:szCs w:val="22"/>
        </w:rPr>
      </w:pPr>
      <w:r w:rsidRPr="00577FB1">
        <w:rPr>
          <w:rFonts w:asciiTheme="minorHAnsi" w:hAnsiTheme="minorHAnsi" w:cstheme="minorHAnsi"/>
          <w:bCs/>
          <w:spacing w:val="-3"/>
          <w:sz w:val="22"/>
          <w:szCs w:val="22"/>
        </w:rPr>
        <w:t>E</w:t>
      </w:r>
      <w:r w:rsidR="00AF2D33" w:rsidRPr="00577FB1">
        <w:rPr>
          <w:rFonts w:asciiTheme="minorHAnsi" w:hAnsiTheme="minorHAnsi" w:cstheme="minorHAnsi"/>
          <w:bCs/>
          <w:spacing w:val="-3"/>
          <w:sz w:val="22"/>
          <w:szCs w:val="22"/>
        </w:rPr>
        <w:t>lektros energijos, dujų, skysčių, šilumos, kitų gamybai (veiklai) reikalingų elementų tiekimo nutrūkimo ar nepakankamo tiekimo, išskyrus atvejus, kai tai atsitinka dėl draudžiamojo įvykio, arba kai ši rizika yra apdrausta pagal kitas draudimo sutarties sąlygas;</w:t>
      </w:r>
    </w:p>
    <w:p w14:paraId="49E7BA50" w14:textId="77777777" w:rsidR="00CF4043" w:rsidRPr="00577FB1" w:rsidRDefault="00CF4043" w:rsidP="00F225B0">
      <w:pPr>
        <w:pStyle w:val="ListParagraph"/>
        <w:numPr>
          <w:ilvl w:val="0"/>
          <w:numId w:val="5"/>
        </w:numPr>
        <w:tabs>
          <w:tab w:val="left" w:pos="8931"/>
        </w:tabs>
        <w:spacing w:after="0"/>
        <w:ind w:left="924" w:hanging="357"/>
        <w:jc w:val="both"/>
        <w:rPr>
          <w:rFonts w:asciiTheme="minorHAnsi" w:hAnsiTheme="minorHAnsi" w:cstheme="minorHAnsi"/>
          <w:bCs/>
          <w:spacing w:val="-3"/>
          <w:sz w:val="22"/>
          <w:szCs w:val="22"/>
        </w:rPr>
      </w:pPr>
      <w:r w:rsidRPr="00577FB1">
        <w:rPr>
          <w:rFonts w:asciiTheme="minorHAnsi" w:hAnsiTheme="minorHAnsi" w:cstheme="minorHAnsi"/>
          <w:bCs/>
          <w:spacing w:val="-3"/>
          <w:sz w:val="22"/>
          <w:szCs w:val="22"/>
        </w:rPr>
        <w:t>programų, duomenų bazių, esančių kompiuteriuose ar kitokiuose įrenginiuose, sunaikinimo, sugadinimo ar praradimo, išskyrus atvejus, kai patys įrenginiai ar duomenų laikmenos sunaikinami, sugadinami ar prarandami dėl draudžiamojo įvykio;</w:t>
      </w:r>
    </w:p>
    <w:p w14:paraId="1B1EBDCE" w14:textId="3F5189F4" w:rsidR="00CF4043" w:rsidRPr="00577FB1" w:rsidRDefault="00CF4043" w:rsidP="00F225B0">
      <w:pPr>
        <w:pStyle w:val="ListParagraph"/>
        <w:tabs>
          <w:tab w:val="left" w:pos="8931"/>
        </w:tabs>
        <w:spacing w:after="0"/>
        <w:ind w:left="924"/>
        <w:jc w:val="both"/>
        <w:rPr>
          <w:rFonts w:asciiTheme="minorHAnsi" w:hAnsiTheme="minorHAnsi" w:cstheme="minorHAnsi"/>
          <w:bCs/>
          <w:spacing w:val="-3"/>
          <w:sz w:val="22"/>
          <w:szCs w:val="22"/>
        </w:rPr>
      </w:pPr>
    </w:p>
    <w:p w14:paraId="722E05B7" w14:textId="5CB2D838" w:rsidR="008660F9" w:rsidRPr="00577FB1" w:rsidRDefault="00AD5362" w:rsidP="00677739">
      <w:pPr>
        <w:pStyle w:val="ListParagraph"/>
        <w:numPr>
          <w:ilvl w:val="0"/>
          <w:numId w:val="5"/>
        </w:numPr>
        <w:tabs>
          <w:tab w:val="left" w:pos="8931"/>
        </w:tabs>
        <w:spacing w:after="0"/>
        <w:ind w:left="924" w:hanging="357"/>
        <w:jc w:val="both"/>
        <w:rPr>
          <w:rFonts w:asciiTheme="minorHAnsi" w:hAnsiTheme="minorHAnsi" w:cstheme="minorHAnsi"/>
          <w:bCs/>
          <w:sz w:val="22"/>
          <w:szCs w:val="22"/>
        </w:rPr>
      </w:pPr>
      <w:r w:rsidRPr="00577FB1">
        <w:rPr>
          <w:rFonts w:asciiTheme="minorHAnsi" w:hAnsiTheme="minorHAnsi" w:cstheme="minorHAnsi"/>
          <w:bCs/>
          <w:spacing w:val="-3"/>
          <w:sz w:val="22"/>
          <w:szCs w:val="22"/>
        </w:rPr>
        <w:t>A</w:t>
      </w:r>
      <w:r w:rsidR="00AF2D33" w:rsidRPr="00577FB1">
        <w:rPr>
          <w:rFonts w:asciiTheme="minorHAnsi" w:hAnsiTheme="minorHAnsi" w:cstheme="minorHAnsi"/>
          <w:bCs/>
          <w:spacing w:val="-3"/>
          <w:sz w:val="22"/>
          <w:szCs w:val="22"/>
        </w:rPr>
        <w:t>ugalų, žiurkių, vabzdžių ar kitokių parazitų bei gyvūnų tiesioginio poveikio. Draudimo išmoka nemokama tik už turtą, sugadintą, sunaikintą ar prarastą tiesiogiai dėl šio poveikio, tačiau žala kitam apdraustam turtui yra atlyginama;</w:t>
      </w:r>
    </w:p>
    <w:p w14:paraId="722E05B8" w14:textId="541DD3DA" w:rsidR="008660F9" w:rsidRPr="00577FB1" w:rsidRDefault="00AD5362" w:rsidP="00677739">
      <w:pPr>
        <w:pStyle w:val="ListParagraph"/>
        <w:numPr>
          <w:ilvl w:val="0"/>
          <w:numId w:val="5"/>
        </w:numPr>
        <w:tabs>
          <w:tab w:val="left" w:pos="8931"/>
        </w:tabs>
        <w:spacing w:after="0"/>
        <w:ind w:left="924" w:hanging="357"/>
        <w:jc w:val="both"/>
        <w:rPr>
          <w:rFonts w:asciiTheme="minorHAnsi" w:hAnsiTheme="minorHAnsi" w:cstheme="minorHAnsi"/>
          <w:bCs/>
          <w:sz w:val="22"/>
          <w:szCs w:val="22"/>
        </w:rPr>
      </w:pPr>
      <w:r w:rsidRPr="00577FB1">
        <w:rPr>
          <w:rFonts w:asciiTheme="minorHAnsi" w:hAnsiTheme="minorHAnsi" w:cstheme="minorHAnsi"/>
          <w:bCs/>
          <w:spacing w:val="-3"/>
          <w:sz w:val="22"/>
          <w:szCs w:val="22"/>
        </w:rPr>
        <w:t>K</w:t>
      </w:r>
      <w:r w:rsidR="00AF2D33" w:rsidRPr="00577FB1">
        <w:rPr>
          <w:rFonts w:asciiTheme="minorHAnsi" w:hAnsiTheme="minorHAnsi" w:cstheme="minorHAnsi"/>
          <w:bCs/>
          <w:spacing w:val="-3"/>
          <w:sz w:val="22"/>
          <w:szCs w:val="22"/>
        </w:rPr>
        <w:t>aro veiksmų, ypatingosios padėties įvedimo, diversijos, masinių riaušių, streiko, lokauto, radioaktyvaus spinduliavimo ar kitokio branduolinės energijos poveikio, išskyrus atvejus, kai viena ar kelios iš šių išvardintų rizikų yra apdraustos pagal kitas draudimo sutarties sąlygas;</w:t>
      </w:r>
    </w:p>
    <w:p w14:paraId="722E05B9" w14:textId="17554789" w:rsidR="008660F9" w:rsidRPr="00577FB1" w:rsidRDefault="00AD5362" w:rsidP="00677739">
      <w:pPr>
        <w:pStyle w:val="ListParagraph"/>
        <w:numPr>
          <w:ilvl w:val="0"/>
          <w:numId w:val="5"/>
        </w:numPr>
        <w:tabs>
          <w:tab w:val="left" w:pos="8931"/>
        </w:tabs>
        <w:spacing w:after="0"/>
        <w:ind w:left="924" w:hanging="357"/>
        <w:jc w:val="both"/>
        <w:rPr>
          <w:rFonts w:asciiTheme="minorHAnsi" w:hAnsiTheme="minorHAnsi" w:cstheme="minorHAnsi"/>
          <w:bCs/>
          <w:sz w:val="22"/>
          <w:szCs w:val="22"/>
        </w:rPr>
      </w:pPr>
      <w:r w:rsidRPr="00577FB1">
        <w:rPr>
          <w:rFonts w:asciiTheme="minorHAnsi" w:hAnsiTheme="minorHAnsi" w:cstheme="minorHAnsi"/>
          <w:bCs/>
          <w:spacing w:val="-3"/>
          <w:sz w:val="22"/>
          <w:szCs w:val="22"/>
        </w:rPr>
        <w:t>T</w:t>
      </w:r>
      <w:r w:rsidR="00AF2D33" w:rsidRPr="00577FB1">
        <w:rPr>
          <w:rFonts w:asciiTheme="minorHAnsi" w:hAnsiTheme="minorHAnsi" w:cstheme="minorHAnsi"/>
          <w:bCs/>
          <w:spacing w:val="-3"/>
          <w:sz w:val="22"/>
          <w:szCs w:val="22"/>
        </w:rPr>
        <w:t>urto konfiskavimo, arešto ar jo sunaikinimo valdžios institucijų nurodymu;</w:t>
      </w:r>
    </w:p>
    <w:p w14:paraId="722E05BA" w14:textId="3DA6177B" w:rsidR="008660F9" w:rsidRPr="00577FB1" w:rsidRDefault="00AD5362" w:rsidP="00677739">
      <w:pPr>
        <w:pStyle w:val="ListParagraph"/>
        <w:numPr>
          <w:ilvl w:val="0"/>
          <w:numId w:val="5"/>
        </w:numPr>
        <w:tabs>
          <w:tab w:val="left" w:pos="8931"/>
        </w:tabs>
        <w:spacing w:after="0"/>
        <w:ind w:left="924" w:hanging="357"/>
        <w:jc w:val="both"/>
        <w:rPr>
          <w:rFonts w:asciiTheme="minorHAnsi" w:hAnsiTheme="minorHAnsi" w:cstheme="minorHAnsi"/>
          <w:bCs/>
          <w:sz w:val="22"/>
          <w:szCs w:val="22"/>
        </w:rPr>
      </w:pPr>
      <w:r w:rsidRPr="00577FB1">
        <w:rPr>
          <w:rFonts w:asciiTheme="minorHAnsi" w:hAnsiTheme="minorHAnsi" w:cstheme="minorHAnsi"/>
          <w:bCs/>
          <w:spacing w:val="-3"/>
          <w:sz w:val="22"/>
          <w:szCs w:val="22"/>
        </w:rPr>
        <w:t>N</w:t>
      </w:r>
      <w:r w:rsidR="00AF2D33" w:rsidRPr="00577FB1">
        <w:rPr>
          <w:rFonts w:asciiTheme="minorHAnsi" w:hAnsiTheme="minorHAnsi" w:cstheme="minorHAnsi"/>
          <w:bCs/>
          <w:spacing w:val="-3"/>
          <w:sz w:val="22"/>
          <w:szCs w:val="22"/>
        </w:rPr>
        <w:t>eišvengiamų natūralių procesų (mikroorganizmų, korozijos, rūdijimo, puvimo, natūralaus nusidėvėjimo, grybelio, išgaravimo, svorio netekimo, struktūros, spalvos ar kvapo pasikeitimo ir pan.). Ši išimtis taikoma tik tiesiogiai dėl šių procesų sunaikintam, sugadintam ar prarastam turtui ir nėra taikoma turtui, kuris sunaikintas, sugadintas ar prarastas dėl draudžiamojo įvykio, įvykusio dėl šių procesų;</w:t>
      </w:r>
    </w:p>
    <w:p w14:paraId="722E05BB" w14:textId="27DF92D1" w:rsidR="008660F9" w:rsidRPr="00577FB1" w:rsidRDefault="00AD5362" w:rsidP="00677739">
      <w:pPr>
        <w:pStyle w:val="ListParagraph"/>
        <w:numPr>
          <w:ilvl w:val="0"/>
          <w:numId w:val="5"/>
        </w:numPr>
        <w:tabs>
          <w:tab w:val="left" w:pos="8931"/>
        </w:tabs>
        <w:spacing w:after="0"/>
        <w:ind w:left="924" w:hanging="357"/>
        <w:jc w:val="both"/>
        <w:rPr>
          <w:rFonts w:asciiTheme="minorHAnsi" w:hAnsiTheme="minorHAnsi" w:cstheme="minorHAnsi"/>
          <w:bCs/>
          <w:sz w:val="22"/>
          <w:szCs w:val="22"/>
        </w:rPr>
      </w:pPr>
      <w:r w:rsidRPr="00577FB1">
        <w:rPr>
          <w:rFonts w:asciiTheme="minorHAnsi" w:hAnsiTheme="minorHAnsi" w:cstheme="minorHAnsi"/>
          <w:bCs/>
          <w:spacing w:val="-3"/>
          <w:sz w:val="22"/>
          <w:szCs w:val="22"/>
        </w:rPr>
        <w:t>P</w:t>
      </w:r>
      <w:r w:rsidR="00AF2D33" w:rsidRPr="00577FB1">
        <w:rPr>
          <w:rFonts w:asciiTheme="minorHAnsi" w:hAnsiTheme="minorHAnsi" w:cstheme="minorHAnsi"/>
          <w:bCs/>
          <w:spacing w:val="-3"/>
          <w:sz w:val="22"/>
          <w:szCs w:val="22"/>
        </w:rPr>
        <w:t>ametimo, dingimo, trūkumų;</w:t>
      </w:r>
    </w:p>
    <w:p w14:paraId="722E05BC" w14:textId="77777777" w:rsidR="008660F9" w:rsidRPr="00577FB1" w:rsidRDefault="00AF2D33" w:rsidP="00677739">
      <w:pPr>
        <w:pStyle w:val="ListParagraph"/>
        <w:numPr>
          <w:ilvl w:val="0"/>
          <w:numId w:val="5"/>
        </w:numPr>
        <w:tabs>
          <w:tab w:val="left" w:pos="8931"/>
        </w:tabs>
        <w:spacing w:after="0"/>
        <w:ind w:left="924" w:hanging="357"/>
        <w:jc w:val="both"/>
        <w:rPr>
          <w:rFonts w:asciiTheme="minorHAnsi" w:hAnsiTheme="minorHAnsi" w:cstheme="minorHAnsi"/>
          <w:bCs/>
          <w:sz w:val="22"/>
          <w:szCs w:val="22"/>
        </w:rPr>
      </w:pPr>
      <w:r w:rsidRPr="00577FB1">
        <w:rPr>
          <w:rFonts w:asciiTheme="minorHAnsi" w:hAnsiTheme="minorHAnsi" w:cstheme="minorHAnsi"/>
          <w:bCs/>
          <w:spacing w:val="-3"/>
          <w:sz w:val="22"/>
          <w:szCs w:val="22"/>
        </w:rPr>
        <w:t>Draudėjo ar naudos gavėjo tyčinių veiksmų;</w:t>
      </w:r>
    </w:p>
    <w:p w14:paraId="722E05BD" w14:textId="47101A31" w:rsidR="008660F9" w:rsidRPr="00577FB1" w:rsidRDefault="00AD5362" w:rsidP="00677739">
      <w:pPr>
        <w:pStyle w:val="ListParagraph"/>
        <w:numPr>
          <w:ilvl w:val="0"/>
          <w:numId w:val="5"/>
        </w:numPr>
        <w:tabs>
          <w:tab w:val="left" w:pos="8931"/>
        </w:tabs>
        <w:spacing w:after="0"/>
        <w:ind w:left="924" w:hanging="357"/>
        <w:jc w:val="both"/>
        <w:rPr>
          <w:rFonts w:asciiTheme="minorHAnsi" w:hAnsiTheme="minorHAnsi" w:cstheme="minorHAnsi"/>
          <w:bCs/>
          <w:sz w:val="22"/>
          <w:szCs w:val="22"/>
        </w:rPr>
      </w:pPr>
      <w:r w:rsidRPr="00577FB1">
        <w:rPr>
          <w:rFonts w:asciiTheme="minorHAnsi" w:hAnsiTheme="minorHAnsi" w:cstheme="minorHAnsi"/>
          <w:bCs/>
          <w:spacing w:val="-3"/>
          <w:sz w:val="22"/>
          <w:szCs w:val="22"/>
        </w:rPr>
        <w:t>T</w:t>
      </w:r>
      <w:r w:rsidR="00AF2D33" w:rsidRPr="00577FB1">
        <w:rPr>
          <w:rFonts w:asciiTheme="minorHAnsi" w:hAnsiTheme="minorHAnsi" w:cstheme="minorHAnsi"/>
          <w:bCs/>
          <w:spacing w:val="-3"/>
          <w:sz w:val="22"/>
          <w:szCs w:val="22"/>
        </w:rPr>
        <w:t>urto prievartavimo, turto iššvaistymo, kaip tai apibrėžia Lietuvos Respublikos baudžiamasis kodeksas;</w:t>
      </w:r>
    </w:p>
    <w:p w14:paraId="4A5C198D" w14:textId="02FCD358" w:rsidR="00CF4043" w:rsidRPr="00577FB1" w:rsidRDefault="00CF4043" w:rsidP="00677739">
      <w:pPr>
        <w:pStyle w:val="ListParagraph"/>
        <w:numPr>
          <w:ilvl w:val="0"/>
          <w:numId w:val="5"/>
        </w:numPr>
        <w:tabs>
          <w:tab w:val="left" w:pos="8931"/>
        </w:tabs>
        <w:spacing w:after="0"/>
        <w:ind w:left="924" w:hanging="357"/>
        <w:jc w:val="both"/>
        <w:rPr>
          <w:rFonts w:asciiTheme="minorHAnsi" w:hAnsiTheme="minorHAnsi" w:cstheme="minorHAnsi"/>
          <w:bCs/>
          <w:spacing w:val="-3"/>
          <w:sz w:val="22"/>
          <w:szCs w:val="22"/>
        </w:rPr>
      </w:pPr>
      <w:r w:rsidRPr="00577FB1">
        <w:rPr>
          <w:rFonts w:asciiTheme="minorHAnsi" w:hAnsiTheme="minorHAnsi" w:cstheme="minorHAnsi"/>
          <w:bCs/>
          <w:spacing w:val="-3"/>
          <w:sz w:val="22"/>
          <w:szCs w:val="22"/>
        </w:rPr>
        <w:lastRenderedPageBreak/>
        <w:t xml:space="preserve">žemės drebėjimo, kai žemės judėjimo intensyvumas žalos apdraustam turtui padarymo vietoje </w:t>
      </w:r>
      <w:proofErr w:type="spellStart"/>
      <w:r w:rsidRPr="00577FB1">
        <w:rPr>
          <w:rFonts w:asciiTheme="minorHAnsi" w:hAnsiTheme="minorHAnsi" w:cstheme="minorHAnsi"/>
          <w:bCs/>
          <w:spacing w:val="-3"/>
          <w:sz w:val="22"/>
          <w:szCs w:val="22"/>
        </w:rPr>
        <w:t>Richterio</w:t>
      </w:r>
      <w:proofErr w:type="spellEnd"/>
      <w:r w:rsidRPr="00577FB1">
        <w:rPr>
          <w:rFonts w:asciiTheme="minorHAnsi" w:hAnsiTheme="minorHAnsi" w:cstheme="minorHAnsi"/>
          <w:bCs/>
          <w:spacing w:val="-3"/>
          <w:sz w:val="22"/>
          <w:szCs w:val="22"/>
        </w:rPr>
        <w:t xml:space="preserve"> skalėje yra mažesnis nei 6 (šeši) balai arba modifikuotoje </w:t>
      </w:r>
      <w:proofErr w:type="spellStart"/>
      <w:r w:rsidRPr="00577FB1">
        <w:rPr>
          <w:rFonts w:asciiTheme="minorHAnsi" w:hAnsiTheme="minorHAnsi" w:cstheme="minorHAnsi"/>
          <w:bCs/>
          <w:spacing w:val="-3"/>
          <w:sz w:val="22"/>
          <w:szCs w:val="22"/>
        </w:rPr>
        <w:t>Mercalli</w:t>
      </w:r>
      <w:proofErr w:type="spellEnd"/>
      <w:r w:rsidRPr="00577FB1">
        <w:rPr>
          <w:rFonts w:asciiTheme="minorHAnsi" w:hAnsiTheme="minorHAnsi" w:cstheme="minorHAnsi"/>
          <w:bCs/>
          <w:spacing w:val="-3"/>
          <w:sz w:val="22"/>
          <w:szCs w:val="22"/>
        </w:rPr>
        <w:t xml:space="preserve"> skalėje yra mažesnis nei 7 (septyni) balai</w:t>
      </w:r>
    </w:p>
    <w:p w14:paraId="722E05BE" w14:textId="4FC9A177" w:rsidR="008660F9" w:rsidRPr="00577FB1" w:rsidRDefault="00AD5362" w:rsidP="00677739">
      <w:pPr>
        <w:pStyle w:val="ListParagraph"/>
        <w:numPr>
          <w:ilvl w:val="0"/>
          <w:numId w:val="5"/>
        </w:numPr>
        <w:tabs>
          <w:tab w:val="left" w:pos="8931"/>
        </w:tabs>
        <w:spacing w:after="0"/>
        <w:ind w:left="924" w:hanging="357"/>
        <w:jc w:val="both"/>
        <w:rPr>
          <w:rFonts w:asciiTheme="minorHAnsi" w:hAnsiTheme="minorHAnsi" w:cstheme="minorHAnsi"/>
          <w:bCs/>
          <w:sz w:val="22"/>
          <w:szCs w:val="22"/>
        </w:rPr>
      </w:pPr>
      <w:r w:rsidRPr="00577FB1">
        <w:rPr>
          <w:rFonts w:asciiTheme="minorHAnsi" w:hAnsiTheme="minorHAnsi" w:cstheme="minorHAnsi"/>
          <w:bCs/>
          <w:spacing w:val="-3"/>
          <w:sz w:val="22"/>
          <w:szCs w:val="22"/>
        </w:rPr>
        <w:t>T</w:t>
      </w:r>
      <w:r w:rsidR="00AF2D33" w:rsidRPr="00577FB1">
        <w:rPr>
          <w:rFonts w:asciiTheme="minorHAnsi" w:hAnsiTheme="minorHAnsi" w:cstheme="minorHAnsi"/>
          <w:bCs/>
          <w:spacing w:val="-3"/>
          <w:sz w:val="22"/>
          <w:szCs w:val="22"/>
        </w:rPr>
        <w:t>urto projektinio apkrovimo sąmoningo viršijimo, išskyrus atvejus kai aplinkybės nepriklauso nuo Draudėjo;</w:t>
      </w:r>
    </w:p>
    <w:p w14:paraId="722E05BF" w14:textId="05444001" w:rsidR="008660F9" w:rsidRPr="00577FB1" w:rsidRDefault="00AD5362" w:rsidP="00677739">
      <w:pPr>
        <w:pStyle w:val="ListParagraph"/>
        <w:numPr>
          <w:ilvl w:val="0"/>
          <w:numId w:val="5"/>
        </w:numPr>
        <w:tabs>
          <w:tab w:val="left" w:pos="8931"/>
        </w:tabs>
        <w:spacing w:after="0"/>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B</w:t>
      </w:r>
      <w:r w:rsidR="00AF2D33" w:rsidRPr="00577FB1">
        <w:rPr>
          <w:rFonts w:asciiTheme="minorHAnsi" w:hAnsiTheme="minorHAnsi" w:cstheme="minorHAnsi"/>
          <w:bCs/>
          <w:sz w:val="22"/>
          <w:szCs w:val="22"/>
        </w:rPr>
        <w:t>rokuotų, netinkamų dalių, medžiagų, įrengimų naudojimo, jeigu Draudėjas arba jo darbuotojas apie šias aplinkybes žinojo, išskyrus atvejus kai žinojo, tačiau vertinant pagal protingumo kriterijus, nebuvo galimybių šios rizikos panaikinti ar sumažinti;</w:t>
      </w:r>
    </w:p>
    <w:p w14:paraId="722E05C3" w14:textId="0E537EC9" w:rsidR="008660F9" w:rsidRPr="00577FB1" w:rsidRDefault="00AD5362" w:rsidP="00677739">
      <w:pPr>
        <w:pStyle w:val="ListParagraph"/>
        <w:numPr>
          <w:ilvl w:val="0"/>
          <w:numId w:val="5"/>
        </w:numPr>
        <w:tabs>
          <w:tab w:val="left" w:pos="8931"/>
        </w:tabs>
        <w:spacing w:after="0"/>
        <w:ind w:left="924" w:hanging="357"/>
        <w:jc w:val="both"/>
        <w:rPr>
          <w:rFonts w:asciiTheme="minorHAnsi" w:hAnsiTheme="minorHAnsi" w:cstheme="minorHAnsi"/>
          <w:bCs/>
          <w:spacing w:val="-3"/>
          <w:sz w:val="22"/>
          <w:szCs w:val="22"/>
        </w:rPr>
      </w:pPr>
      <w:r w:rsidRPr="00577FB1">
        <w:rPr>
          <w:rFonts w:asciiTheme="minorHAnsi" w:hAnsiTheme="minorHAnsi" w:cstheme="minorHAnsi"/>
          <w:bCs/>
          <w:spacing w:val="-3"/>
          <w:sz w:val="22"/>
          <w:szCs w:val="22"/>
        </w:rPr>
        <w:t>G</w:t>
      </w:r>
      <w:r w:rsidR="00AF2D33" w:rsidRPr="00577FB1">
        <w:rPr>
          <w:rFonts w:asciiTheme="minorHAnsi" w:hAnsiTheme="minorHAnsi" w:cstheme="minorHAnsi"/>
          <w:bCs/>
          <w:spacing w:val="-3"/>
          <w:sz w:val="22"/>
          <w:szCs w:val="22"/>
        </w:rPr>
        <w:t>robimo, išskyrus vagystę įsilaužus bei plėšimą.</w:t>
      </w:r>
      <w:r w:rsidR="00F15CB4" w:rsidRPr="00577FB1">
        <w:rPr>
          <w:rFonts w:asciiTheme="minorHAnsi" w:hAnsiTheme="minorHAnsi" w:cstheme="minorHAnsi"/>
          <w:bCs/>
          <w:spacing w:val="-3"/>
          <w:sz w:val="22"/>
          <w:szCs w:val="22"/>
        </w:rPr>
        <w:t xml:space="preserve"> </w:t>
      </w:r>
      <w:r w:rsidR="00AF2D33" w:rsidRPr="00577FB1">
        <w:rPr>
          <w:rFonts w:asciiTheme="minorHAnsi" w:hAnsiTheme="minorHAnsi" w:cstheme="minorHAnsi"/>
          <w:bCs/>
          <w:spacing w:val="-3"/>
          <w:sz w:val="22"/>
          <w:szCs w:val="22"/>
        </w:rPr>
        <w:t>Vagystė įsilaužus - turto pagrobimas įsilaužus į užrakintą patalpą, saugyklą, talpą, seifą ar saugomą teritoriją; turto pagrobimas iš užrakintos patalpos prieš jos užrakinimą į ją įsigavus ar ten pasislėpus; taip pat turto pagrobimas įsibrovus į užrakintą patalpą, saugyklą, talpą, seifą ar saugomą teritoriją panaudojus padirbtą raktą ar tikrą raktą, kuris pagrobtas vagystės įsilaužus arba plėšimo metu ir tik tais atvejais, kai dėl šio fakto pranešta policijai.</w:t>
      </w:r>
      <w:r w:rsidR="00822792" w:rsidRPr="00577FB1">
        <w:rPr>
          <w:rFonts w:asciiTheme="minorHAnsi" w:hAnsiTheme="minorHAnsi" w:cstheme="minorHAnsi"/>
          <w:bCs/>
          <w:spacing w:val="-3"/>
          <w:sz w:val="22"/>
          <w:szCs w:val="22"/>
        </w:rPr>
        <w:t xml:space="preserve"> </w:t>
      </w:r>
      <w:r w:rsidR="00AF2D33" w:rsidRPr="00577FB1">
        <w:rPr>
          <w:rFonts w:asciiTheme="minorHAnsi" w:hAnsiTheme="minorHAnsi" w:cstheme="minorHAnsi"/>
          <w:bCs/>
          <w:spacing w:val="-3"/>
          <w:sz w:val="22"/>
          <w:szCs w:val="22"/>
        </w:rPr>
        <w:t>Plėšimas - turto pagrobimas panaudojus fizinį smurtą ar grasinant jį panaudoti tuoj pat arba kitaip atimant galimybę Draudėjui ar jo atstovui priešintis. Draudėjo atstovais šiuo atveju laikomi asmenys, kuriems Draudėjas pavedė pervežti apdraustą turtą, saugoti draudimo vietą (patalpas, teritoriją) ar apdraustą turtą.</w:t>
      </w:r>
      <w:r w:rsidR="00822792" w:rsidRPr="00577FB1">
        <w:rPr>
          <w:rFonts w:asciiTheme="minorHAnsi" w:hAnsiTheme="minorHAnsi" w:cstheme="minorHAnsi"/>
          <w:bCs/>
          <w:spacing w:val="-3"/>
          <w:sz w:val="22"/>
          <w:szCs w:val="22"/>
        </w:rPr>
        <w:t xml:space="preserve"> </w:t>
      </w:r>
      <w:r w:rsidR="00AF2D33" w:rsidRPr="00577FB1">
        <w:rPr>
          <w:rFonts w:asciiTheme="minorHAnsi" w:hAnsiTheme="minorHAnsi" w:cstheme="minorHAnsi"/>
          <w:bCs/>
          <w:spacing w:val="-3"/>
          <w:sz w:val="22"/>
          <w:szCs w:val="22"/>
        </w:rPr>
        <w:t>Grobimas - bet koks neteisėtas, neatlygintinis svetimo turto (draudimo objekto) paėmimas iš teisėto valdymo tikslu juo naudotis ar disponuoti kaip savu;</w:t>
      </w:r>
    </w:p>
    <w:p w14:paraId="722E05C4" w14:textId="3B6B066E" w:rsidR="008660F9" w:rsidRPr="00577FB1" w:rsidRDefault="00AD5362" w:rsidP="00677739">
      <w:pPr>
        <w:pStyle w:val="ListParagraph"/>
        <w:numPr>
          <w:ilvl w:val="0"/>
          <w:numId w:val="5"/>
        </w:numPr>
        <w:tabs>
          <w:tab w:val="left" w:pos="8931"/>
        </w:tabs>
        <w:spacing w:after="0"/>
        <w:ind w:left="924" w:hanging="357"/>
        <w:jc w:val="both"/>
        <w:rPr>
          <w:rFonts w:asciiTheme="minorHAnsi" w:hAnsiTheme="minorHAnsi" w:cstheme="minorHAnsi"/>
          <w:bCs/>
          <w:sz w:val="22"/>
          <w:szCs w:val="22"/>
        </w:rPr>
      </w:pPr>
      <w:r w:rsidRPr="00577FB1">
        <w:rPr>
          <w:rFonts w:asciiTheme="minorHAnsi" w:hAnsiTheme="minorHAnsi" w:cstheme="minorHAnsi"/>
          <w:bCs/>
          <w:spacing w:val="-3"/>
          <w:sz w:val="22"/>
          <w:szCs w:val="22"/>
        </w:rPr>
        <w:t>T</w:t>
      </w:r>
      <w:r w:rsidR="00AF2D33" w:rsidRPr="00577FB1">
        <w:rPr>
          <w:rFonts w:asciiTheme="minorHAnsi" w:hAnsiTheme="minorHAnsi" w:cstheme="minorHAnsi"/>
          <w:bCs/>
          <w:spacing w:val="-3"/>
          <w:sz w:val="22"/>
          <w:szCs w:val="22"/>
        </w:rPr>
        <w:t>rūkumų ar klaidų, kurias privalo pašalinti bei išlaidų, kurias privalo padengti gamintojas, pardavėjas, tiekėjas, rangovas, montuotojas, garantinį ar techninį aptarnavimą vykdanti įmonė ar organizacija pagal garantinį įsipareigojimą. Draudimo išmoka nemokama tik už turtą, už kurį pagal garantiją arba įstatymuose nustatyta tvarka atsako gamintojas, pardavėjas, tiekėjas, rangovas, montuotojas, garantinį ar techninį aptarnavimą vykdanti įmonė ar organizacija, , tačiau  žala kitam apdraustam turtui yra atlyginama. Jeigu Draudėjas apdraustą turtą ar jo dalį pagamino pats, tai jis prilyginamas šiame punkte išvardintiems asmenims</w:t>
      </w:r>
      <w:r w:rsidR="00822792" w:rsidRPr="00577FB1">
        <w:rPr>
          <w:rFonts w:asciiTheme="minorHAnsi" w:hAnsiTheme="minorHAnsi" w:cstheme="minorHAnsi"/>
          <w:bCs/>
          <w:spacing w:val="-3"/>
          <w:sz w:val="22"/>
          <w:szCs w:val="22"/>
        </w:rPr>
        <w:t>;</w:t>
      </w:r>
    </w:p>
    <w:p w14:paraId="722E05C5" w14:textId="13E271F8" w:rsidR="008660F9" w:rsidRPr="00577FB1" w:rsidRDefault="00AD5362" w:rsidP="00677739">
      <w:pPr>
        <w:pStyle w:val="ListParagraph"/>
        <w:numPr>
          <w:ilvl w:val="0"/>
          <w:numId w:val="5"/>
        </w:numPr>
        <w:tabs>
          <w:tab w:val="left" w:pos="8931"/>
        </w:tabs>
        <w:spacing w:after="0"/>
        <w:ind w:left="924" w:hanging="357"/>
        <w:jc w:val="both"/>
        <w:rPr>
          <w:rFonts w:asciiTheme="minorHAnsi" w:hAnsiTheme="minorHAnsi" w:cstheme="minorHAnsi"/>
          <w:bCs/>
          <w:sz w:val="22"/>
          <w:szCs w:val="22"/>
        </w:rPr>
      </w:pPr>
      <w:r w:rsidRPr="00577FB1">
        <w:rPr>
          <w:rFonts w:asciiTheme="minorHAnsi" w:hAnsiTheme="minorHAnsi" w:cstheme="minorHAnsi"/>
          <w:bCs/>
          <w:spacing w:val="-3"/>
          <w:sz w:val="22"/>
          <w:szCs w:val="22"/>
        </w:rPr>
        <w:t>U</w:t>
      </w:r>
      <w:r w:rsidR="00AF2D33" w:rsidRPr="00577FB1">
        <w:rPr>
          <w:rFonts w:asciiTheme="minorHAnsi" w:hAnsiTheme="minorHAnsi" w:cstheme="minorHAnsi"/>
          <w:bCs/>
          <w:spacing w:val="-3"/>
          <w:sz w:val="22"/>
          <w:szCs w:val="22"/>
        </w:rPr>
        <w:t>žkrečiamųjų žmonių, gyvūnų ar augalų ligų, epidemijų;</w:t>
      </w:r>
    </w:p>
    <w:p w14:paraId="722E05C7" w14:textId="426519F9" w:rsidR="008660F9" w:rsidRPr="00577FB1" w:rsidRDefault="00AD5362" w:rsidP="008D5BE3">
      <w:pPr>
        <w:pStyle w:val="ListParagraph"/>
        <w:numPr>
          <w:ilvl w:val="0"/>
          <w:numId w:val="5"/>
        </w:numPr>
        <w:tabs>
          <w:tab w:val="left" w:pos="8931"/>
        </w:tabs>
        <w:spacing w:after="0"/>
        <w:ind w:left="924" w:hanging="357"/>
        <w:jc w:val="both"/>
        <w:rPr>
          <w:rFonts w:asciiTheme="minorHAnsi" w:hAnsiTheme="minorHAnsi" w:cstheme="minorHAnsi"/>
          <w:bCs/>
          <w:spacing w:val="-3"/>
          <w:sz w:val="22"/>
          <w:szCs w:val="22"/>
        </w:rPr>
      </w:pPr>
      <w:r w:rsidRPr="00577FB1">
        <w:rPr>
          <w:rFonts w:asciiTheme="minorHAnsi" w:hAnsiTheme="minorHAnsi" w:cstheme="minorHAnsi"/>
          <w:bCs/>
          <w:spacing w:val="-3"/>
          <w:sz w:val="22"/>
          <w:szCs w:val="22"/>
        </w:rPr>
        <w:t>G</w:t>
      </w:r>
      <w:r w:rsidR="00AF2D33" w:rsidRPr="00577FB1">
        <w:rPr>
          <w:rFonts w:asciiTheme="minorHAnsi" w:hAnsiTheme="minorHAnsi" w:cstheme="minorHAnsi"/>
          <w:bCs/>
          <w:spacing w:val="-3"/>
          <w:sz w:val="22"/>
          <w:szCs w:val="22"/>
        </w:rPr>
        <w:t>runto tyrimo arba projektavimo klaidų, klaidų statant, montuojant, rekonstruojant, renovuojant apdraustą turtą. Draudimo išmoka nemokama tik už nuostolius projektavimo, statybos ar montavimo klaidų turinčioms turto dalims ir nėra taikoma kitoms šių klaidų neturinčioms apdrausto turto dalims, kurios yra sugadinamos, sunaikinamos ar prarandamos dėl klaidų turinčios apdrausto turto dalies sukelto draudžiamojo įvykio. Šios sąlygos apimtyje, apdrausto turto dalis suprantama kaip smulkiausia konstrukcinio elemento ar įrenginio dalis, medžiaga, montuotino įrenginio detalė ar dalis, kuris gali būti atskiriama nuo kitų turto dalių, pastarųjų nepažeidžiant, nesugadinant, ar nesunaikinant.</w:t>
      </w:r>
    </w:p>
    <w:p w14:paraId="722E05C8" w14:textId="77777777" w:rsidR="008660F9" w:rsidRPr="00577FB1" w:rsidRDefault="00AF2D33" w:rsidP="00677739">
      <w:pPr>
        <w:pStyle w:val="ListParagraph"/>
        <w:keepNext/>
        <w:numPr>
          <w:ilvl w:val="2"/>
          <w:numId w:val="22"/>
        </w:numPr>
        <w:tabs>
          <w:tab w:val="left" w:pos="8931"/>
        </w:tabs>
        <w:spacing w:after="0"/>
        <w:ind w:left="924" w:hanging="567"/>
        <w:outlineLvl w:val="3"/>
        <w:rPr>
          <w:rFonts w:asciiTheme="minorHAnsi" w:hAnsiTheme="minorHAnsi" w:cstheme="minorHAnsi"/>
          <w:bCs/>
          <w:spacing w:val="-3"/>
          <w:sz w:val="22"/>
          <w:szCs w:val="22"/>
        </w:rPr>
      </w:pPr>
      <w:r w:rsidRPr="00577FB1">
        <w:rPr>
          <w:rFonts w:asciiTheme="minorHAnsi" w:hAnsiTheme="minorHAnsi" w:cstheme="minorHAnsi"/>
          <w:bCs/>
          <w:spacing w:val="-3"/>
          <w:sz w:val="22"/>
          <w:szCs w:val="22"/>
        </w:rPr>
        <w:t>Draudimo išmoka taip pat nemokama šiais atvejais:</w:t>
      </w:r>
    </w:p>
    <w:p w14:paraId="722E05C9" w14:textId="7F78EFD9" w:rsidR="008660F9" w:rsidRPr="00577FB1" w:rsidRDefault="00AD5362" w:rsidP="00677739">
      <w:pPr>
        <w:pStyle w:val="ListParagraph"/>
        <w:numPr>
          <w:ilvl w:val="0"/>
          <w:numId w:val="6"/>
        </w:numPr>
        <w:tabs>
          <w:tab w:val="left" w:pos="8931"/>
        </w:tabs>
        <w:spacing w:after="0"/>
        <w:ind w:left="924" w:hanging="357"/>
        <w:jc w:val="both"/>
        <w:rPr>
          <w:rFonts w:asciiTheme="minorHAnsi" w:hAnsiTheme="minorHAnsi" w:cstheme="minorHAnsi"/>
          <w:bCs/>
          <w:spacing w:val="-3"/>
          <w:sz w:val="22"/>
          <w:szCs w:val="22"/>
        </w:rPr>
      </w:pPr>
      <w:r w:rsidRPr="00577FB1">
        <w:rPr>
          <w:rFonts w:asciiTheme="minorHAnsi" w:hAnsiTheme="minorHAnsi" w:cstheme="minorHAnsi"/>
          <w:bCs/>
          <w:spacing w:val="-3"/>
          <w:sz w:val="22"/>
          <w:szCs w:val="22"/>
        </w:rPr>
        <w:t>U</w:t>
      </w:r>
      <w:r w:rsidR="00AF2D33" w:rsidRPr="00577FB1">
        <w:rPr>
          <w:rFonts w:asciiTheme="minorHAnsi" w:hAnsiTheme="minorHAnsi" w:cstheme="minorHAnsi"/>
          <w:bCs/>
          <w:spacing w:val="-3"/>
          <w:sz w:val="22"/>
          <w:szCs w:val="22"/>
        </w:rPr>
        <w:t>ž sugadinimą, sunaikinimą ar praradimą tų apdrausto turto dalių, kurios pagal savo paskirtį ir darbo pobūdį susinaudoja, dyla ar kitaip nusidėvi ir eksploatuojant apdraustą turtą būna periodiškai keičiamos (pvz., grąžtai, šlifavimo diskai, filtrai, guoliai, šepečiai, diržai ir pan.), išskyrus atvejus kai kartu sugadinamos, sunaikinamos ir prarandamos kitos apdrausto turto dalys;</w:t>
      </w:r>
    </w:p>
    <w:p w14:paraId="722E05CA" w14:textId="5D96666B" w:rsidR="008660F9" w:rsidRPr="00577FB1" w:rsidRDefault="00AD5362" w:rsidP="00677739">
      <w:pPr>
        <w:pStyle w:val="ListParagraph"/>
        <w:numPr>
          <w:ilvl w:val="0"/>
          <w:numId w:val="6"/>
        </w:numPr>
        <w:tabs>
          <w:tab w:val="left" w:pos="8931"/>
        </w:tabs>
        <w:spacing w:after="0"/>
        <w:ind w:left="924" w:hanging="357"/>
        <w:jc w:val="both"/>
        <w:rPr>
          <w:rFonts w:asciiTheme="minorHAnsi" w:eastAsia="Calibri" w:hAnsiTheme="minorHAnsi" w:cstheme="minorHAnsi"/>
          <w:bCs/>
          <w:spacing w:val="-3"/>
          <w:sz w:val="22"/>
          <w:szCs w:val="22"/>
        </w:rPr>
      </w:pPr>
      <w:r w:rsidRPr="00577FB1">
        <w:rPr>
          <w:rFonts w:asciiTheme="minorHAnsi" w:eastAsia="Calibri" w:hAnsiTheme="minorHAnsi" w:cstheme="minorHAnsi"/>
          <w:bCs/>
          <w:spacing w:val="-3"/>
          <w:sz w:val="22"/>
          <w:szCs w:val="22"/>
        </w:rPr>
        <w:t>U</w:t>
      </w:r>
      <w:r w:rsidR="00AF2D33" w:rsidRPr="00577FB1">
        <w:rPr>
          <w:rFonts w:asciiTheme="minorHAnsi" w:eastAsia="Calibri" w:hAnsiTheme="minorHAnsi" w:cstheme="minorHAnsi"/>
          <w:bCs/>
          <w:spacing w:val="-3"/>
          <w:sz w:val="22"/>
          <w:szCs w:val="22"/>
        </w:rPr>
        <w:t>ž sugadinimą, sunaikinimą ar praradimą to apdrausto turto, kuris  yra montuojamas ar demontuojamas. Draudimo išmoka nemokama tik už patį montuojamą ar demontuojamą turtą;</w:t>
      </w:r>
    </w:p>
    <w:p w14:paraId="722E05CC" w14:textId="60679BD1" w:rsidR="008660F9" w:rsidRPr="00577FB1" w:rsidRDefault="00AD5362" w:rsidP="00677739">
      <w:pPr>
        <w:pStyle w:val="ListParagraph"/>
        <w:numPr>
          <w:ilvl w:val="0"/>
          <w:numId w:val="6"/>
        </w:numPr>
        <w:tabs>
          <w:tab w:val="left" w:pos="8931"/>
        </w:tabs>
        <w:spacing w:after="0"/>
        <w:ind w:left="924" w:hanging="357"/>
        <w:jc w:val="both"/>
        <w:rPr>
          <w:rFonts w:asciiTheme="minorHAnsi" w:eastAsia="Calibri" w:hAnsiTheme="minorHAnsi" w:cstheme="minorHAnsi"/>
          <w:bCs/>
          <w:spacing w:val="-3"/>
          <w:sz w:val="22"/>
          <w:szCs w:val="22"/>
          <w:lang w:eastAsia="en-US"/>
        </w:rPr>
      </w:pPr>
      <w:bookmarkStart w:id="0" w:name="_Ref28688503"/>
      <w:r w:rsidRPr="00577FB1">
        <w:rPr>
          <w:rFonts w:asciiTheme="minorHAnsi" w:eastAsia="Calibri" w:hAnsiTheme="minorHAnsi" w:cstheme="minorHAnsi"/>
          <w:bCs/>
          <w:spacing w:val="-3"/>
          <w:sz w:val="22"/>
          <w:szCs w:val="22"/>
        </w:rPr>
        <w:t>U</w:t>
      </w:r>
      <w:r w:rsidR="00AF2D33" w:rsidRPr="00577FB1">
        <w:rPr>
          <w:rFonts w:asciiTheme="minorHAnsi" w:eastAsia="Calibri" w:hAnsiTheme="minorHAnsi" w:cstheme="minorHAnsi"/>
          <w:bCs/>
          <w:spacing w:val="-3"/>
          <w:sz w:val="22"/>
          <w:szCs w:val="22"/>
        </w:rPr>
        <w:t>ž apdrausto turto sugadinimą, sunaikinimą ar praradimą dėl neteisingo (netinkamo) arba neteisėto duomenų ar elektroninio duomenų apdorojimo bei programų naudojimo, blokavimo ar trukdymo, kompiuterinių virusų,  kibernetinių atakų, atvejų, kai piktavališkai pakeičiami ar papildomi ar panaikinami duomenys Draudėjo elektroninio duomenų apdorojimo sistemoje, duomenų vagystės.</w:t>
      </w:r>
      <w:bookmarkEnd w:id="0"/>
      <w:r w:rsidR="004435BB" w:rsidRPr="00577FB1">
        <w:rPr>
          <w:rFonts w:asciiTheme="minorHAnsi" w:eastAsia="Calibri" w:hAnsiTheme="minorHAnsi" w:cstheme="minorHAnsi"/>
          <w:bCs/>
          <w:spacing w:val="-3"/>
          <w:sz w:val="22"/>
          <w:szCs w:val="22"/>
        </w:rPr>
        <w:t xml:space="preserve"> </w:t>
      </w:r>
      <w:r w:rsidR="00AF2D33" w:rsidRPr="00577FB1">
        <w:rPr>
          <w:rFonts w:asciiTheme="minorHAnsi" w:eastAsia="Calibri" w:hAnsiTheme="minorHAnsi" w:cstheme="minorHAnsi"/>
          <w:bCs/>
          <w:spacing w:val="-3"/>
          <w:sz w:val="22"/>
          <w:szCs w:val="22"/>
          <w:lang w:eastAsia="en-US"/>
        </w:rPr>
        <w:t xml:space="preserve">Duomenų apdorojimo sistema – kompiuteriai (elektroninės skaičiavimo mašinos), kitokia skaičiavimo, elektroninė ir/ar mechaninė įranga, kuri yra prijungta prie kompiuterio, kompiuterio aparatinė dalis, programinė įranga, elektroniniai duomenų apdorojimo įrenginiai ir visa kita, kieno darbas visiškai ar iš dalies priklauso nuo </w:t>
      </w:r>
      <w:proofErr w:type="spellStart"/>
      <w:r w:rsidR="00AF2D33" w:rsidRPr="00577FB1">
        <w:rPr>
          <w:rFonts w:asciiTheme="minorHAnsi" w:eastAsia="Calibri" w:hAnsiTheme="minorHAnsi" w:cstheme="minorHAnsi"/>
          <w:bCs/>
          <w:spacing w:val="-3"/>
          <w:sz w:val="22"/>
          <w:szCs w:val="22"/>
          <w:lang w:eastAsia="en-US"/>
        </w:rPr>
        <w:t>integroscheminės</w:t>
      </w:r>
      <w:proofErr w:type="spellEnd"/>
      <w:r w:rsidR="00AF2D33" w:rsidRPr="00577FB1">
        <w:rPr>
          <w:rFonts w:asciiTheme="minorHAnsi" w:eastAsia="Calibri" w:hAnsiTheme="minorHAnsi" w:cstheme="minorHAnsi"/>
          <w:bCs/>
          <w:spacing w:val="-3"/>
          <w:sz w:val="22"/>
          <w:szCs w:val="22"/>
          <w:lang w:eastAsia="en-US"/>
        </w:rPr>
        <w:t xml:space="preserve"> sistemos (integruotų schemų bei </w:t>
      </w:r>
      <w:proofErr w:type="spellStart"/>
      <w:r w:rsidR="00AF2D33" w:rsidRPr="00577FB1">
        <w:rPr>
          <w:rFonts w:asciiTheme="minorHAnsi" w:eastAsia="Calibri" w:hAnsiTheme="minorHAnsi" w:cstheme="minorHAnsi"/>
          <w:bCs/>
          <w:spacing w:val="-3"/>
          <w:sz w:val="22"/>
          <w:szCs w:val="22"/>
          <w:lang w:eastAsia="en-US"/>
        </w:rPr>
        <w:t>mikrokontrolerių</w:t>
      </w:r>
      <w:proofErr w:type="spellEnd"/>
      <w:r w:rsidR="00AF2D33" w:rsidRPr="00577FB1">
        <w:rPr>
          <w:rFonts w:asciiTheme="minorHAnsi" w:eastAsia="Calibri" w:hAnsiTheme="minorHAnsi" w:cstheme="minorHAnsi"/>
          <w:bCs/>
          <w:spacing w:val="-3"/>
          <w:sz w:val="22"/>
          <w:szCs w:val="22"/>
          <w:lang w:eastAsia="en-US"/>
        </w:rPr>
        <w:t>).</w:t>
      </w:r>
    </w:p>
    <w:p w14:paraId="7C7DF5FD" w14:textId="73BED499" w:rsidR="000451D4" w:rsidRPr="00577FB1" w:rsidRDefault="00AD5362" w:rsidP="008D5BE3">
      <w:pPr>
        <w:pStyle w:val="ListParagraph"/>
        <w:numPr>
          <w:ilvl w:val="0"/>
          <w:numId w:val="6"/>
        </w:numPr>
        <w:tabs>
          <w:tab w:val="left" w:pos="8931"/>
        </w:tabs>
        <w:spacing w:after="0"/>
        <w:ind w:left="924" w:hanging="357"/>
        <w:jc w:val="both"/>
        <w:rPr>
          <w:rFonts w:asciiTheme="minorHAnsi" w:hAnsiTheme="minorHAnsi" w:cstheme="minorHAnsi"/>
          <w:bCs/>
          <w:sz w:val="22"/>
          <w:szCs w:val="22"/>
        </w:rPr>
      </w:pPr>
      <w:r w:rsidRPr="00577FB1">
        <w:rPr>
          <w:rFonts w:asciiTheme="minorHAnsi" w:hAnsiTheme="minorHAnsi" w:cstheme="minorHAnsi"/>
          <w:bCs/>
          <w:spacing w:val="-3"/>
          <w:sz w:val="22"/>
          <w:szCs w:val="22"/>
        </w:rPr>
        <w:t>D</w:t>
      </w:r>
      <w:r w:rsidR="00AF2D33" w:rsidRPr="00577FB1">
        <w:rPr>
          <w:rFonts w:asciiTheme="minorHAnsi" w:hAnsiTheme="minorHAnsi" w:cstheme="minorHAnsi"/>
          <w:bCs/>
          <w:spacing w:val="-3"/>
          <w:sz w:val="22"/>
          <w:szCs w:val="22"/>
        </w:rPr>
        <w:t>raudimo</w:t>
      </w:r>
      <w:r w:rsidR="00AF2D33" w:rsidRPr="00577FB1">
        <w:rPr>
          <w:rFonts w:asciiTheme="minorHAnsi" w:eastAsia="Calibri" w:hAnsiTheme="minorHAnsi" w:cstheme="minorHAnsi"/>
          <w:bCs/>
          <w:spacing w:val="-3"/>
          <w:sz w:val="22"/>
          <w:szCs w:val="22"/>
          <w:lang w:eastAsia="en-US"/>
        </w:rPr>
        <w:t xml:space="preserve"> apsauga netaikoma visoms rizikoms, kurių draudimas neatitinka ar tampa nesuderinamas su Jungtinių Tautų, Europos Sąjungos ar JAV taikomais prekybos apribojimais, draudimais arba sankcijomis, </w:t>
      </w:r>
      <w:r w:rsidR="00AF2D33" w:rsidRPr="00577FB1">
        <w:rPr>
          <w:rFonts w:asciiTheme="minorHAnsi" w:eastAsia="Calibri" w:hAnsiTheme="minorHAnsi" w:cstheme="minorHAnsi"/>
          <w:bCs/>
          <w:spacing w:val="-3"/>
          <w:sz w:val="22"/>
          <w:szCs w:val="22"/>
          <w:lang w:eastAsia="en-US"/>
        </w:rPr>
        <w:lastRenderedPageBreak/>
        <w:t>draudimo apsauga nustoja galioti nuo dienos, kai įsigalioja minėti apribojimai, draudimai arba sankcijos. Tuo atveju, jeigu įvestos Jungtinių Tautų, Europos Sąjungos ar JAV sankcijos toliau tiesiogiai ar netiesiogiai trukdys draudikui teikti draudimo paslaugas pagal šią sutartį, draudikas turi teisę nutraukti šią sutartį raštu pranešęs kitai šaliai. Sutartis nutraukiama po 14 dienų nuo tos dienos, kai kita šalis gauna pranešimą apie sutarties nutraukimą. Tuo atveju, kai pranešimo pristatyti neįmanoma (arba pranešimas nepasiekia adresato) dėl komunikacijos (susisiekimo) priemonių darbo sutrikimo, laikoma, kad pranešimas apie nutraukimą gautas tuomet, kai tik jis buvo išsiųstas arba buvo ketinama jį išsiųsti.</w:t>
      </w:r>
    </w:p>
    <w:p w14:paraId="57B9EE81" w14:textId="43F2BE71" w:rsidR="00E41F33" w:rsidRPr="00577FB1" w:rsidRDefault="00A12191" w:rsidP="008D5BE3">
      <w:pPr>
        <w:pStyle w:val="ListParagraph"/>
        <w:keepNext/>
        <w:numPr>
          <w:ilvl w:val="2"/>
          <w:numId w:val="22"/>
        </w:numPr>
        <w:tabs>
          <w:tab w:val="left" w:pos="8931"/>
        </w:tabs>
        <w:spacing w:after="0"/>
        <w:ind w:left="924" w:hanging="567"/>
        <w:jc w:val="both"/>
        <w:outlineLvl w:val="3"/>
        <w:rPr>
          <w:rFonts w:asciiTheme="minorHAnsi" w:eastAsia="Calibri" w:hAnsiTheme="minorHAnsi" w:cstheme="minorHAnsi"/>
          <w:bCs/>
          <w:sz w:val="22"/>
          <w:szCs w:val="22"/>
          <w:lang w:eastAsia="en-US"/>
        </w:rPr>
      </w:pPr>
      <w:r w:rsidRPr="00577FB1">
        <w:rPr>
          <w:rFonts w:asciiTheme="minorHAnsi" w:eastAsia="Calibri" w:hAnsiTheme="minorHAnsi" w:cstheme="minorBidi"/>
          <w:spacing w:val="-3"/>
          <w:sz w:val="22"/>
          <w:szCs w:val="22"/>
          <w:lang w:eastAsia="en-US"/>
        </w:rPr>
        <w:t>Papildomi draudimo išmokos mokėjimo ribojimai</w:t>
      </w:r>
    </w:p>
    <w:p w14:paraId="44B324F6" w14:textId="486D6DC5" w:rsidR="005579AA" w:rsidRPr="00577FB1" w:rsidRDefault="005579AA" w:rsidP="00BA6722">
      <w:pPr>
        <w:pStyle w:val="ListParagraph"/>
        <w:numPr>
          <w:ilvl w:val="3"/>
          <w:numId w:val="22"/>
        </w:numPr>
        <w:autoSpaceDN/>
        <w:spacing w:after="0" w:line="259" w:lineRule="auto"/>
        <w:ind w:left="1077"/>
        <w:jc w:val="both"/>
        <w:rPr>
          <w:rFonts w:asciiTheme="minorHAnsi" w:hAnsiTheme="minorHAnsi" w:cstheme="minorHAnsi"/>
          <w:bCs/>
          <w:sz w:val="22"/>
          <w:szCs w:val="22"/>
        </w:rPr>
      </w:pPr>
      <w:r w:rsidRPr="00577FB1">
        <w:rPr>
          <w:rFonts w:asciiTheme="minorHAnsi" w:hAnsiTheme="minorHAnsi" w:cstheme="minorHAnsi"/>
          <w:bCs/>
          <w:sz w:val="22"/>
          <w:szCs w:val="22"/>
        </w:rPr>
        <w:t>P</w:t>
      </w:r>
      <w:r w:rsidR="0029026D" w:rsidRPr="00577FB1">
        <w:rPr>
          <w:rFonts w:asciiTheme="minorHAnsi" w:hAnsiTheme="minorHAnsi" w:cstheme="minorHAnsi"/>
          <w:bCs/>
          <w:sz w:val="22"/>
          <w:szCs w:val="22"/>
        </w:rPr>
        <w:t>riedas dėl</w:t>
      </w:r>
      <w:r w:rsidRPr="00577FB1">
        <w:rPr>
          <w:rFonts w:asciiTheme="minorHAnsi" w:hAnsiTheme="minorHAnsi" w:cstheme="minorHAnsi"/>
          <w:bCs/>
          <w:sz w:val="22"/>
          <w:szCs w:val="22"/>
        </w:rPr>
        <w:t xml:space="preserve"> </w:t>
      </w:r>
      <w:r w:rsidR="0029026D" w:rsidRPr="00577FB1">
        <w:rPr>
          <w:rFonts w:asciiTheme="minorHAnsi" w:hAnsiTheme="minorHAnsi" w:cstheme="minorHAnsi"/>
          <w:bCs/>
          <w:sz w:val="22"/>
          <w:szCs w:val="22"/>
        </w:rPr>
        <w:t>grybelių ir panašių</w:t>
      </w:r>
      <w:r w:rsidRPr="00577FB1">
        <w:rPr>
          <w:rFonts w:asciiTheme="minorHAnsi" w:hAnsiTheme="minorHAnsi" w:cstheme="minorHAnsi"/>
          <w:bCs/>
          <w:sz w:val="22"/>
          <w:szCs w:val="22"/>
        </w:rPr>
        <w:t xml:space="preserve"> </w:t>
      </w:r>
      <w:r w:rsidR="0029026D" w:rsidRPr="00577FB1">
        <w:rPr>
          <w:rFonts w:asciiTheme="minorHAnsi" w:hAnsiTheme="minorHAnsi" w:cstheme="minorHAnsi"/>
          <w:bCs/>
          <w:sz w:val="22"/>
          <w:szCs w:val="22"/>
        </w:rPr>
        <w:t>organizmų</w:t>
      </w:r>
    </w:p>
    <w:p w14:paraId="53788503" w14:textId="38D3DEF7" w:rsidR="005579AA" w:rsidRPr="00577FB1" w:rsidRDefault="005579AA" w:rsidP="008D5BE3">
      <w:pPr>
        <w:spacing w:after="0" w:line="257" w:lineRule="auto"/>
        <w:jc w:val="both"/>
        <w:rPr>
          <w:rFonts w:asciiTheme="minorHAnsi" w:eastAsia="Calibri" w:hAnsiTheme="minorHAnsi" w:cstheme="minorHAnsi"/>
          <w:bCs/>
          <w:spacing w:val="-3"/>
          <w:sz w:val="22"/>
          <w:szCs w:val="22"/>
          <w:lang w:eastAsia="en-US"/>
        </w:rPr>
      </w:pPr>
      <w:r w:rsidRPr="00577FB1">
        <w:rPr>
          <w:rFonts w:asciiTheme="minorHAnsi" w:eastAsia="Calibri" w:hAnsiTheme="minorHAnsi" w:cstheme="minorHAnsi"/>
          <w:bCs/>
          <w:spacing w:val="-3"/>
          <w:sz w:val="22"/>
          <w:szCs w:val="22"/>
          <w:lang w:eastAsia="en-US"/>
        </w:rPr>
        <w:t>Nėra draudžiama jokia žala, nuostolis ar išlaidos, tiesiogiai ar netiesiogiai nulemtos ar kažkokiu būdu susijusios su pelėsiais, grybeliais, sporomis ar kitokiais panašiais organizmais. Ši išlyga taikoma neatsižvelgiant į bet kokią kitą priežastį ar įvykį kuris įvyksta kartu su arba po žalos, nuostolio, kaštų, ieškinio ar išlaidų.</w:t>
      </w:r>
    </w:p>
    <w:p w14:paraId="33259DAA" w14:textId="29190B5D" w:rsidR="005579AA" w:rsidRPr="00577FB1" w:rsidRDefault="0029026D" w:rsidP="00BA6722">
      <w:pPr>
        <w:pStyle w:val="ListParagraph"/>
        <w:numPr>
          <w:ilvl w:val="3"/>
          <w:numId w:val="22"/>
        </w:numPr>
        <w:autoSpaceDN/>
        <w:spacing w:after="0" w:line="259" w:lineRule="auto"/>
        <w:ind w:left="1077"/>
        <w:jc w:val="both"/>
        <w:rPr>
          <w:rFonts w:asciiTheme="minorHAnsi" w:hAnsiTheme="minorHAnsi" w:cstheme="minorHAnsi"/>
          <w:bCs/>
          <w:sz w:val="22"/>
          <w:szCs w:val="22"/>
        </w:rPr>
      </w:pPr>
      <w:r w:rsidRPr="00577FB1">
        <w:rPr>
          <w:rFonts w:asciiTheme="minorHAnsi" w:hAnsiTheme="minorHAnsi" w:cstheme="minorHAnsi"/>
          <w:bCs/>
          <w:sz w:val="22"/>
          <w:szCs w:val="22"/>
        </w:rPr>
        <w:t>Priedas dėl asbesto</w:t>
      </w:r>
      <w:r w:rsidR="005579AA" w:rsidRPr="00577FB1">
        <w:rPr>
          <w:rFonts w:asciiTheme="minorHAnsi" w:hAnsiTheme="minorHAnsi" w:cstheme="minorHAnsi"/>
          <w:bCs/>
          <w:sz w:val="22"/>
          <w:szCs w:val="22"/>
        </w:rPr>
        <w:t>, 1994</w:t>
      </w:r>
    </w:p>
    <w:p w14:paraId="451E41D9" w14:textId="77777777" w:rsidR="005579AA" w:rsidRPr="00577FB1" w:rsidRDefault="005579AA" w:rsidP="008D5BE3">
      <w:pPr>
        <w:spacing w:after="0"/>
        <w:jc w:val="both"/>
        <w:rPr>
          <w:rFonts w:asciiTheme="minorHAnsi" w:eastAsia="Calibri" w:hAnsiTheme="minorHAnsi" w:cstheme="minorHAnsi"/>
          <w:bCs/>
          <w:spacing w:val="-3"/>
          <w:sz w:val="22"/>
          <w:szCs w:val="22"/>
          <w:lang w:eastAsia="en-US"/>
        </w:rPr>
      </w:pPr>
      <w:r w:rsidRPr="00577FB1">
        <w:rPr>
          <w:rFonts w:asciiTheme="minorHAnsi" w:eastAsia="Calibri" w:hAnsiTheme="minorHAnsi" w:cstheme="minorHAnsi"/>
          <w:bCs/>
          <w:spacing w:val="-3"/>
          <w:sz w:val="22"/>
          <w:szCs w:val="22"/>
          <w:lang w:eastAsia="en-US"/>
        </w:rPr>
        <w:t xml:space="preserve">Asbestas yra apdraudžiamas tuo atveju, kai jis fiziškai inkorporuotas į draudžiamą pastatą ar struktūrą ir tuo atveju, kai asbestas fiziškai sugadinamas draudimo apsaugos galiojimo laikotarpiu dėl vienos iš išvardintų rizikų: gaisras, sprogimas, žaibo įtrenkimas, audra, vėtra, tiesioginis transporto priemonės, laivo ar lėktuvo atsitrenkimas, riaušės ar pilietiniai neramumai, vandalizmas ar tyčinė veika, </w:t>
      </w:r>
      <w:proofErr w:type="spellStart"/>
      <w:r w:rsidRPr="00577FB1">
        <w:rPr>
          <w:rFonts w:asciiTheme="minorHAnsi" w:eastAsia="Calibri" w:hAnsiTheme="minorHAnsi" w:cstheme="minorHAnsi"/>
          <w:bCs/>
          <w:spacing w:val="-3"/>
          <w:sz w:val="22"/>
          <w:szCs w:val="22"/>
          <w:lang w:eastAsia="en-US"/>
        </w:rPr>
        <w:t>sprinklerinės</w:t>
      </w:r>
      <w:proofErr w:type="spellEnd"/>
      <w:r w:rsidRPr="00577FB1">
        <w:rPr>
          <w:rFonts w:asciiTheme="minorHAnsi" w:eastAsia="Calibri" w:hAnsiTheme="minorHAnsi" w:cstheme="minorHAnsi"/>
          <w:bCs/>
          <w:spacing w:val="-3"/>
          <w:sz w:val="22"/>
          <w:szCs w:val="22"/>
          <w:lang w:eastAsia="en-US"/>
        </w:rPr>
        <w:t xml:space="preserve"> sistemos gedimai.</w:t>
      </w:r>
    </w:p>
    <w:p w14:paraId="34D0F96D" w14:textId="77777777" w:rsidR="005579AA" w:rsidRPr="00577FB1" w:rsidRDefault="005579AA" w:rsidP="008D5BE3">
      <w:pPr>
        <w:spacing w:after="0"/>
        <w:jc w:val="both"/>
        <w:rPr>
          <w:rFonts w:asciiTheme="minorHAnsi" w:eastAsia="Calibri" w:hAnsiTheme="minorHAnsi" w:cstheme="minorHAnsi"/>
          <w:bCs/>
          <w:spacing w:val="-3"/>
          <w:sz w:val="22"/>
          <w:szCs w:val="22"/>
          <w:lang w:eastAsia="en-US"/>
        </w:rPr>
      </w:pPr>
      <w:r w:rsidRPr="00577FB1">
        <w:rPr>
          <w:rFonts w:asciiTheme="minorHAnsi" w:eastAsia="Calibri" w:hAnsiTheme="minorHAnsi" w:cstheme="minorHAnsi"/>
          <w:bCs/>
          <w:spacing w:val="-3"/>
          <w:sz w:val="22"/>
          <w:szCs w:val="22"/>
          <w:lang w:eastAsia="en-US"/>
        </w:rPr>
        <w:t>Ši išlyga yra taikoma visiems apribojimams, papildomai prie šių apribojimų:</w:t>
      </w:r>
    </w:p>
    <w:p w14:paraId="4FFD8B09" w14:textId="77777777" w:rsidR="005579AA" w:rsidRPr="00577FB1" w:rsidRDefault="005579AA" w:rsidP="0029026D">
      <w:pPr>
        <w:pStyle w:val="ListParagraph"/>
        <w:numPr>
          <w:ilvl w:val="0"/>
          <w:numId w:val="70"/>
        </w:numPr>
        <w:tabs>
          <w:tab w:val="left" w:pos="851"/>
        </w:tabs>
        <w:autoSpaceDN/>
        <w:spacing w:after="0" w:line="259" w:lineRule="auto"/>
        <w:ind w:left="0" w:firstLine="426"/>
        <w:jc w:val="both"/>
        <w:rPr>
          <w:rFonts w:asciiTheme="minorHAnsi" w:eastAsia="Calibri" w:hAnsiTheme="minorHAnsi" w:cstheme="minorHAnsi"/>
          <w:bCs/>
          <w:spacing w:val="-3"/>
          <w:sz w:val="22"/>
          <w:szCs w:val="22"/>
          <w:lang w:eastAsia="en-US"/>
        </w:rPr>
      </w:pPr>
      <w:r w:rsidRPr="00577FB1">
        <w:rPr>
          <w:rFonts w:asciiTheme="minorHAnsi" w:eastAsia="Calibri" w:hAnsiTheme="minorHAnsi" w:cstheme="minorHAnsi"/>
          <w:bCs/>
          <w:spacing w:val="-3"/>
          <w:sz w:val="22"/>
          <w:szCs w:val="22"/>
          <w:lang w:eastAsia="en-US"/>
        </w:rPr>
        <w:t>išvardintos rizikos turi būti staigi, tiesioginė žalos asbestui priežastis;</w:t>
      </w:r>
    </w:p>
    <w:p w14:paraId="4CCBBA33" w14:textId="77777777" w:rsidR="005579AA" w:rsidRPr="00577FB1" w:rsidRDefault="005579AA" w:rsidP="0029026D">
      <w:pPr>
        <w:pStyle w:val="ListParagraph"/>
        <w:numPr>
          <w:ilvl w:val="0"/>
          <w:numId w:val="70"/>
        </w:numPr>
        <w:tabs>
          <w:tab w:val="left" w:pos="851"/>
        </w:tabs>
        <w:autoSpaceDN/>
        <w:spacing w:after="0" w:line="259" w:lineRule="auto"/>
        <w:ind w:left="851" w:hanging="425"/>
        <w:jc w:val="both"/>
        <w:rPr>
          <w:rFonts w:asciiTheme="minorHAnsi" w:eastAsia="Calibri" w:hAnsiTheme="minorHAnsi" w:cstheme="minorHAnsi"/>
          <w:bCs/>
          <w:spacing w:val="-3"/>
          <w:sz w:val="22"/>
          <w:szCs w:val="22"/>
          <w:lang w:eastAsia="en-US"/>
        </w:rPr>
      </w:pPr>
      <w:r w:rsidRPr="00577FB1">
        <w:rPr>
          <w:rFonts w:asciiTheme="minorHAnsi" w:eastAsia="Calibri" w:hAnsiTheme="minorHAnsi" w:cstheme="minorHAnsi"/>
          <w:bCs/>
          <w:spacing w:val="-3"/>
          <w:sz w:val="22"/>
          <w:szCs w:val="22"/>
          <w:lang w:eastAsia="en-US"/>
        </w:rPr>
        <w:t xml:space="preserve">apdraustasis turi nedelsiant informuoti Draudiką apie žalos asbestui atsiradimą ir nuostolius. Nedelsiant reiškia per 3 (tris) darbo dienas. Bet kokiu atveju draudimo apsauga neapima jokios žalos, apie kurią pranešta daugiau kaip po 12 mėnesių nuo Sutarties galiojimo pasibaigimo arba Sutartyje nurodyto apribojimo; </w:t>
      </w:r>
    </w:p>
    <w:p w14:paraId="3EB31FE0" w14:textId="77777777" w:rsidR="005579AA" w:rsidRPr="00577FB1" w:rsidRDefault="005579AA" w:rsidP="0029026D">
      <w:pPr>
        <w:pStyle w:val="ListParagraph"/>
        <w:numPr>
          <w:ilvl w:val="0"/>
          <w:numId w:val="70"/>
        </w:numPr>
        <w:tabs>
          <w:tab w:val="left" w:pos="851"/>
        </w:tabs>
        <w:autoSpaceDN/>
        <w:spacing w:after="0" w:line="259" w:lineRule="auto"/>
        <w:ind w:left="0" w:firstLine="426"/>
        <w:jc w:val="both"/>
        <w:rPr>
          <w:rFonts w:asciiTheme="minorHAnsi" w:eastAsia="Calibri" w:hAnsiTheme="minorHAnsi" w:cstheme="minorHAnsi"/>
          <w:bCs/>
          <w:spacing w:val="-3"/>
          <w:sz w:val="22"/>
          <w:szCs w:val="22"/>
          <w:lang w:eastAsia="en-US"/>
        </w:rPr>
      </w:pPr>
      <w:r w:rsidRPr="00577FB1">
        <w:rPr>
          <w:rFonts w:asciiTheme="minorHAnsi" w:eastAsia="Calibri" w:hAnsiTheme="minorHAnsi" w:cstheme="minorHAnsi"/>
          <w:bCs/>
          <w:spacing w:val="-3"/>
          <w:sz w:val="22"/>
          <w:szCs w:val="22"/>
          <w:lang w:eastAsia="en-US"/>
        </w:rPr>
        <w:t>taip pat neatlyginami nuostoliai, susiję su asbestu:</w:t>
      </w:r>
    </w:p>
    <w:p w14:paraId="78DABD0C" w14:textId="77777777" w:rsidR="005579AA" w:rsidRPr="00577FB1" w:rsidRDefault="005579AA" w:rsidP="008D5BE3">
      <w:pPr>
        <w:pStyle w:val="ListParagraph"/>
        <w:numPr>
          <w:ilvl w:val="2"/>
          <w:numId w:val="71"/>
        </w:numPr>
        <w:tabs>
          <w:tab w:val="left" w:pos="851"/>
        </w:tabs>
        <w:autoSpaceDN/>
        <w:spacing w:after="0" w:line="240" w:lineRule="auto"/>
        <w:ind w:left="1135" w:hanging="284"/>
        <w:jc w:val="both"/>
        <w:rPr>
          <w:rFonts w:asciiTheme="minorHAnsi" w:eastAsia="Calibri" w:hAnsiTheme="minorHAnsi" w:cstheme="minorHAnsi"/>
          <w:bCs/>
          <w:spacing w:val="-3"/>
          <w:sz w:val="22"/>
          <w:szCs w:val="22"/>
          <w:lang w:eastAsia="en-US"/>
        </w:rPr>
      </w:pPr>
      <w:r w:rsidRPr="00577FB1">
        <w:rPr>
          <w:rFonts w:asciiTheme="minorHAnsi" w:eastAsia="Calibri" w:hAnsiTheme="minorHAnsi" w:cstheme="minorHAnsi"/>
          <w:bCs/>
          <w:spacing w:val="-3"/>
          <w:sz w:val="22"/>
          <w:szCs w:val="22"/>
          <w:lang w:eastAsia="en-US"/>
        </w:rPr>
        <w:t>dėl klaidų projektuojant, gaminant ar instaliuojant asbestą;</w:t>
      </w:r>
    </w:p>
    <w:p w14:paraId="7A936C0B" w14:textId="77777777" w:rsidR="005579AA" w:rsidRPr="00577FB1" w:rsidRDefault="005579AA" w:rsidP="008D5BE3">
      <w:pPr>
        <w:pStyle w:val="ListParagraph"/>
        <w:numPr>
          <w:ilvl w:val="0"/>
          <w:numId w:val="71"/>
        </w:numPr>
        <w:tabs>
          <w:tab w:val="left" w:pos="851"/>
        </w:tabs>
        <w:autoSpaceDN/>
        <w:spacing w:after="0" w:line="240" w:lineRule="auto"/>
        <w:ind w:left="1135" w:hanging="284"/>
        <w:jc w:val="both"/>
        <w:rPr>
          <w:rFonts w:asciiTheme="minorHAnsi" w:eastAsia="Calibri" w:hAnsiTheme="minorHAnsi" w:cstheme="minorHAnsi"/>
          <w:bCs/>
          <w:spacing w:val="-3"/>
          <w:sz w:val="22"/>
          <w:szCs w:val="22"/>
          <w:lang w:eastAsia="en-US"/>
        </w:rPr>
      </w:pPr>
      <w:r w:rsidRPr="00577FB1">
        <w:rPr>
          <w:rFonts w:asciiTheme="minorHAnsi" w:eastAsia="Calibri" w:hAnsiTheme="minorHAnsi" w:cstheme="minorHAnsi"/>
          <w:bCs/>
          <w:spacing w:val="-3"/>
          <w:sz w:val="22"/>
          <w:szCs w:val="22"/>
          <w:lang w:eastAsia="en-US"/>
        </w:rPr>
        <w:t>ne fizinis asbesto sugadinimas dėl išvardintų rizikų (įskaitant valdžios institucijų nurodymą ar prašymą);</w:t>
      </w:r>
    </w:p>
    <w:p w14:paraId="71A2B537" w14:textId="0AA1B17C" w:rsidR="005579AA" w:rsidRPr="00577FB1" w:rsidRDefault="005579AA" w:rsidP="0029026D">
      <w:pPr>
        <w:pStyle w:val="ListParagraph"/>
        <w:numPr>
          <w:ilvl w:val="0"/>
          <w:numId w:val="70"/>
        </w:numPr>
        <w:tabs>
          <w:tab w:val="left" w:pos="851"/>
        </w:tabs>
        <w:autoSpaceDN/>
        <w:spacing w:after="0" w:line="240" w:lineRule="auto"/>
        <w:ind w:left="0" w:firstLine="426"/>
        <w:jc w:val="both"/>
        <w:rPr>
          <w:rFonts w:asciiTheme="minorHAnsi" w:eastAsia="Calibri" w:hAnsiTheme="minorHAnsi" w:cstheme="minorHAnsi"/>
          <w:sz w:val="22"/>
          <w:szCs w:val="22"/>
          <w:lang w:eastAsia="en-US"/>
        </w:rPr>
      </w:pPr>
      <w:r w:rsidRPr="00577FB1">
        <w:rPr>
          <w:rFonts w:asciiTheme="minorHAnsi" w:eastAsia="Calibri" w:hAnsiTheme="minorHAnsi" w:cstheme="minorHAnsi"/>
          <w:bCs/>
          <w:spacing w:val="-3"/>
          <w:sz w:val="22"/>
          <w:szCs w:val="22"/>
          <w:lang w:eastAsia="en-US"/>
        </w:rPr>
        <w:t xml:space="preserve"> pastatas ar statinys turi būti apdraustas šioje techninėje specifikacijoje išvardintomis rizikomis.</w:t>
      </w:r>
    </w:p>
    <w:p w14:paraId="400449F0" w14:textId="78228B7B" w:rsidR="005579AA" w:rsidRPr="00577FB1" w:rsidRDefault="00AE194D" w:rsidP="00BA6722">
      <w:pPr>
        <w:pStyle w:val="ListParagraph"/>
        <w:numPr>
          <w:ilvl w:val="3"/>
          <w:numId w:val="22"/>
        </w:numPr>
        <w:autoSpaceDN/>
        <w:spacing w:after="0" w:line="259" w:lineRule="auto"/>
        <w:ind w:left="1077"/>
        <w:jc w:val="both"/>
        <w:rPr>
          <w:rFonts w:asciiTheme="minorHAnsi" w:hAnsiTheme="minorHAnsi" w:cstheme="minorHAnsi"/>
          <w:bCs/>
          <w:sz w:val="22"/>
          <w:szCs w:val="22"/>
        </w:rPr>
      </w:pPr>
      <w:r w:rsidRPr="00577FB1">
        <w:rPr>
          <w:rFonts w:asciiTheme="minorHAnsi" w:hAnsiTheme="minorHAnsi" w:cstheme="minorHAnsi"/>
          <w:bCs/>
          <w:sz w:val="22"/>
          <w:szCs w:val="22"/>
        </w:rPr>
        <w:t>Priedas dėl kibernetinių rizikų</w:t>
      </w:r>
      <w:r w:rsidR="005579AA" w:rsidRPr="00577FB1">
        <w:rPr>
          <w:rFonts w:asciiTheme="minorHAnsi" w:hAnsiTheme="minorHAnsi" w:cstheme="minorHAnsi"/>
          <w:bCs/>
          <w:sz w:val="22"/>
          <w:szCs w:val="22"/>
        </w:rPr>
        <w:t xml:space="preserve"> </w:t>
      </w:r>
    </w:p>
    <w:p w14:paraId="7F955486" w14:textId="77777777" w:rsidR="005579AA" w:rsidRPr="00577FB1" w:rsidRDefault="005579AA" w:rsidP="008D5BE3">
      <w:pPr>
        <w:spacing w:after="0"/>
        <w:jc w:val="both"/>
        <w:rPr>
          <w:rFonts w:asciiTheme="minorHAnsi" w:eastAsia="Calibri" w:hAnsiTheme="minorHAnsi" w:cstheme="minorHAnsi"/>
          <w:bCs/>
          <w:spacing w:val="-3"/>
          <w:sz w:val="22"/>
          <w:szCs w:val="22"/>
          <w:lang w:eastAsia="en-US"/>
        </w:rPr>
      </w:pPr>
      <w:r w:rsidRPr="00577FB1">
        <w:rPr>
          <w:rFonts w:asciiTheme="minorHAnsi" w:eastAsia="Calibri" w:hAnsiTheme="minorHAnsi" w:cstheme="minorHAnsi"/>
          <w:bCs/>
          <w:spacing w:val="-3"/>
          <w:sz w:val="22"/>
          <w:szCs w:val="22"/>
          <w:lang w:eastAsia="en-US"/>
        </w:rPr>
        <w:t>Draudimo apsaugai yra taikomi ribojimai, numatyti LMA 5401 CYBER EXCLUSION.</w:t>
      </w:r>
    </w:p>
    <w:p w14:paraId="6CF1A459" w14:textId="2CAF4650" w:rsidR="005579AA" w:rsidRPr="00577FB1" w:rsidRDefault="005579AA" w:rsidP="00BA6722">
      <w:pPr>
        <w:pStyle w:val="ListParagraph"/>
        <w:numPr>
          <w:ilvl w:val="3"/>
          <w:numId w:val="22"/>
        </w:numPr>
        <w:autoSpaceDN/>
        <w:spacing w:after="0" w:line="259" w:lineRule="auto"/>
        <w:ind w:left="1077"/>
        <w:jc w:val="both"/>
        <w:rPr>
          <w:rFonts w:asciiTheme="minorHAnsi" w:eastAsia="Calibri" w:hAnsiTheme="minorHAnsi" w:cstheme="minorHAnsi"/>
          <w:bCs/>
          <w:spacing w:val="-3"/>
          <w:sz w:val="22"/>
          <w:szCs w:val="22"/>
          <w:lang w:eastAsia="en-US"/>
        </w:rPr>
      </w:pPr>
      <w:r w:rsidRPr="00577FB1">
        <w:rPr>
          <w:rFonts w:asciiTheme="minorHAnsi" w:hAnsiTheme="minorHAnsi" w:cstheme="minorHAnsi"/>
          <w:bCs/>
          <w:sz w:val="22"/>
          <w:szCs w:val="22"/>
        </w:rPr>
        <w:t>P</w:t>
      </w:r>
      <w:r w:rsidR="00AE194D" w:rsidRPr="00577FB1">
        <w:rPr>
          <w:rFonts w:asciiTheme="minorHAnsi" w:hAnsiTheme="minorHAnsi" w:cstheme="minorHAnsi"/>
          <w:bCs/>
          <w:sz w:val="22"/>
          <w:szCs w:val="22"/>
        </w:rPr>
        <w:t>riedas dėl rizikų, susijusių su ligomis</w:t>
      </w:r>
    </w:p>
    <w:p w14:paraId="3FDBFA86" w14:textId="309C9EA3" w:rsidR="005579AA" w:rsidRPr="00577FB1" w:rsidRDefault="005579AA" w:rsidP="008D5BE3">
      <w:pPr>
        <w:spacing w:after="0"/>
        <w:jc w:val="both"/>
        <w:rPr>
          <w:rFonts w:asciiTheme="minorHAnsi" w:eastAsia="Calibri" w:hAnsiTheme="minorHAnsi" w:cstheme="minorHAnsi"/>
          <w:sz w:val="22"/>
          <w:szCs w:val="22"/>
          <w:lang w:eastAsia="en-US"/>
        </w:rPr>
      </w:pPr>
      <w:r w:rsidRPr="00577FB1">
        <w:rPr>
          <w:rFonts w:asciiTheme="minorHAnsi" w:hAnsiTheme="minorHAnsi" w:cstheme="minorHAnsi"/>
          <w:bCs/>
          <w:sz w:val="22"/>
          <w:szCs w:val="22"/>
        </w:rPr>
        <w:t>Draudimo apsaugai yra taikomi</w:t>
      </w:r>
      <w:r w:rsidRPr="00577FB1">
        <w:rPr>
          <w:rFonts w:asciiTheme="minorHAnsi" w:hAnsiTheme="minorHAnsi" w:cstheme="minorHAnsi"/>
          <w:sz w:val="22"/>
          <w:szCs w:val="22"/>
        </w:rPr>
        <w:t xml:space="preserve"> ribojimai, numatyti LMA 5393 COMMUNICABLE DISEASE ENDORSEMENT.</w:t>
      </w:r>
    </w:p>
    <w:p w14:paraId="722E05D0" w14:textId="77777777" w:rsidR="008660F9" w:rsidRPr="00577FB1" w:rsidRDefault="008660F9" w:rsidP="00677739">
      <w:pPr>
        <w:pStyle w:val="ListParagraph"/>
        <w:jc w:val="both"/>
        <w:rPr>
          <w:rFonts w:asciiTheme="minorHAnsi" w:hAnsiTheme="minorHAnsi" w:cstheme="minorHAnsi"/>
          <w:bCs/>
          <w:sz w:val="22"/>
          <w:szCs w:val="22"/>
        </w:rPr>
      </w:pPr>
    </w:p>
    <w:p w14:paraId="0E2F8B2C" w14:textId="636D6F2C" w:rsidR="00340E45" w:rsidRPr="00577FB1" w:rsidRDefault="00AF2D33" w:rsidP="00677739">
      <w:pPr>
        <w:pStyle w:val="ListParagraph"/>
        <w:keepNext/>
        <w:numPr>
          <w:ilvl w:val="1"/>
          <w:numId w:val="20"/>
        </w:numPr>
        <w:tabs>
          <w:tab w:val="left" w:pos="8931"/>
        </w:tabs>
        <w:spacing w:after="0"/>
        <w:outlineLvl w:val="3"/>
        <w:rPr>
          <w:rFonts w:asciiTheme="minorHAnsi" w:hAnsiTheme="minorHAnsi" w:cstheme="minorHAnsi"/>
          <w:bCs/>
          <w:sz w:val="22"/>
          <w:szCs w:val="22"/>
        </w:rPr>
      </w:pPr>
      <w:r w:rsidRPr="00577FB1">
        <w:rPr>
          <w:rFonts w:asciiTheme="minorHAnsi" w:hAnsiTheme="minorHAnsi" w:cstheme="minorHAnsi"/>
          <w:b/>
          <w:sz w:val="22"/>
          <w:szCs w:val="22"/>
        </w:rPr>
        <w:t>Papildomi sąlygų išplėtimai, limitai</w:t>
      </w:r>
    </w:p>
    <w:p w14:paraId="722E05D2" w14:textId="6861CA3F" w:rsidR="008660F9" w:rsidRPr="00577FB1" w:rsidRDefault="00AF2D33" w:rsidP="00677739">
      <w:pPr>
        <w:pStyle w:val="ListParagraph"/>
        <w:keepNext/>
        <w:numPr>
          <w:ilvl w:val="2"/>
          <w:numId w:val="27"/>
        </w:numPr>
        <w:tabs>
          <w:tab w:val="left" w:pos="8931"/>
        </w:tabs>
        <w:spacing w:after="0"/>
        <w:ind w:left="924" w:hanging="567"/>
        <w:jc w:val="both"/>
        <w:outlineLvl w:val="3"/>
        <w:rPr>
          <w:rFonts w:asciiTheme="minorHAnsi" w:hAnsiTheme="minorHAnsi" w:cstheme="minorHAnsi"/>
          <w:bCs/>
          <w:sz w:val="22"/>
          <w:szCs w:val="22"/>
        </w:rPr>
      </w:pPr>
      <w:r w:rsidRPr="00577FB1">
        <w:rPr>
          <w:rFonts w:asciiTheme="minorHAnsi" w:hAnsiTheme="minorHAnsi" w:cstheme="minorHAnsi"/>
          <w:bCs/>
          <w:sz w:val="22"/>
          <w:szCs w:val="22"/>
        </w:rPr>
        <w:t>Klaidos dėl sutarties sąlygų</w:t>
      </w:r>
      <w:r w:rsidR="0021647D" w:rsidRPr="00577FB1">
        <w:rPr>
          <w:rFonts w:asciiTheme="minorHAnsi" w:hAnsiTheme="minorHAnsi" w:cstheme="minorHAnsi"/>
          <w:bCs/>
          <w:sz w:val="22"/>
          <w:szCs w:val="22"/>
        </w:rPr>
        <w:t>:</w:t>
      </w:r>
    </w:p>
    <w:p w14:paraId="24164597" w14:textId="05F7C9BE" w:rsidR="00105099" w:rsidRPr="00577FB1" w:rsidRDefault="00C76B7D" w:rsidP="00677739">
      <w:pPr>
        <w:pStyle w:val="ListParagraph"/>
        <w:numPr>
          <w:ilvl w:val="0"/>
          <w:numId w:val="8"/>
        </w:numPr>
        <w:spacing w:after="0" w:line="257" w:lineRule="auto"/>
        <w:ind w:left="1037" w:hanging="357"/>
        <w:jc w:val="both"/>
        <w:rPr>
          <w:rFonts w:asciiTheme="minorHAnsi" w:hAnsiTheme="minorHAnsi" w:cstheme="minorHAnsi"/>
          <w:bCs/>
          <w:sz w:val="22"/>
          <w:szCs w:val="22"/>
        </w:rPr>
      </w:pPr>
      <w:r w:rsidRPr="00577FB1">
        <w:rPr>
          <w:rFonts w:asciiTheme="minorHAnsi" w:hAnsiTheme="minorHAnsi" w:cstheme="minorHAnsi"/>
          <w:bCs/>
          <w:sz w:val="22"/>
          <w:szCs w:val="22"/>
        </w:rPr>
        <w:t>J</w:t>
      </w:r>
      <w:r w:rsidR="00AF2D33" w:rsidRPr="00577FB1">
        <w:rPr>
          <w:rFonts w:asciiTheme="minorHAnsi" w:hAnsiTheme="minorHAnsi" w:cstheme="minorHAnsi"/>
          <w:bCs/>
          <w:sz w:val="22"/>
          <w:szCs w:val="22"/>
        </w:rPr>
        <w:t>ei sugadinamas, sunaikinamas ar prarandamas Draudimo objektas arba / ir Draudėjui priklausantis turtas, esantis draudimo vietoje ir išmoka už tai nemokama arba sumažinama tik:</w:t>
      </w:r>
    </w:p>
    <w:p w14:paraId="01A8F954" w14:textId="7E976800" w:rsidR="00FA70CE" w:rsidRPr="00577FB1" w:rsidRDefault="007D63A4" w:rsidP="00677739">
      <w:pPr>
        <w:pStyle w:val="ListParagraph"/>
        <w:numPr>
          <w:ilvl w:val="1"/>
          <w:numId w:val="66"/>
        </w:numPr>
        <w:spacing w:after="0"/>
        <w:jc w:val="both"/>
        <w:rPr>
          <w:rFonts w:asciiTheme="minorHAnsi" w:hAnsiTheme="minorHAnsi" w:cstheme="minorHAnsi"/>
          <w:bCs/>
          <w:sz w:val="22"/>
          <w:szCs w:val="22"/>
        </w:rPr>
      </w:pPr>
      <w:r w:rsidRPr="00577FB1">
        <w:rPr>
          <w:rFonts w:asciiTheme="minorHAnsi" w:hAnsiTheme="minorHAnsi" w:cstheme="minorHAnsi"/>
          <w:bCs/>
          <w:sz w:val="22"/>
          <w:szCs w:val="22"/>
        </w:rPr>
        <w:t>D</w:t>
      </w:r>
      <w:r w:rsidR="00AF2D33" w:rsidRPr="00577FB1">
        <w:rPr>
          <w:rFonts w:asciiTheme="minorHAnsi" w:hAnsiTheme="minorHAnsi" w:cstheme="minorHAnsi"/>
          <w:bCs/>
          <w:sz w:val="22"/>
          <w:szCs w:val="22"/>
        </w:rPr>
        <w:t>ėl kokios nors klaidos ar netyčinio aplaidumo, susijusio su šia sutartimi drausto turto vieta, jo aprašymu, jei tokia klaida ar aplaidumas egzistavo šios draudimo sutarties galiojimo laikotarpio pradžioje;</w:t>
      </w:r>
    </w:p>
    <w:p w14:paraId="356DDA0E" w14:textId="56C6B0C9" w:rsidR="00B821E9" w:rsidRPr="00577FB1" w:rsidRDefault="00B821E9" w:rsidP="00677739">
      <w:pPr>
        <w:spacing w:after="0" w:line="257" w:lineRule="auto"/>
        <w:ind w:left="1451" w:hanging="357"/>
        <w:jc w:val="both"/>
        <w:rPr>
          <w:rFonts w:asciiTheme="minorHAnsi" w:hAnsiTheme="minorHAnsi" w:cstheme="minorHAnsi"/>
          <w:sz w:val="22"/>
          <w:szCs w:val="22"/>
        </w:rPr>
      </w:pPr>
      <w:r w:rsidRPr="00577FB1">
        <w:rPr>
          <w:rFonts w:asciiTheme="minorHAnsi" w:hAnsiTheme="minorHAnsi" w:cstheme="minorHAnsi"/>
          <w:bCs/>
          <w:sz w:val="22"/>
          <w:szCs w:val="22"/>
        </w:rPr>
        <w:t>1.2</w:t>
      </w:r>
      <w:r w:rsidR="0075702D" w:rsidRPr="00577FB1">
        <w:rPr>
          <w:rFonts w:asciiTheme="minorHAnsi" w:hAnsiTheme="minorHAnsi" w:cstheme="minorHAnsi"/>
          <w:bCs/>
          <w:sz w:val="22"/>
          <w:szCs w:val="22"/>
        </w:rPr>
        <w:t xml:space="preserve">  </w:t>
      </w:r>
      <w:r w:rsidR="007D63A4" w:rsidRPr="00577FB1">
        <w:rPr>
          <w:rFonts w:asciiTheme="minorHAnsi" w:hAnsiTheme="minorHAnsi" w:cstheme="minorHAnsi"/>
          <w:bCs/>
          <w:sz w:val="22"/>
          <w:szCs w:val="22"/>
        </w:rPr>
        <w:t>D</w:t>
      </w:r>
      <w:r w:rsidR="00AF2D33" w:rsidRPr="00577FB1">
        <w:rPr>
          <w:rFonts w:asciiTheme="minorHAnsi" w:hAnsiTheme="minorHAnsi" w:cstheme="minorHAnsi"/>
          <w:bCs/>
          <w:sz w:val="22"/>
          <w:szCs w:val="22"/>
        </w:rPr>
        <w:t xml:space="preserve">ėl kokios nors klaidos ar netyčinio aplaidumo, susijusio su šia sutartimi drausto turto vieta, jo aprašymu draudimo sutarties galiojimo metu ir buvo daromi atitinkami sutarties pakeitimai; </w:t>
      </w:r>
    </w:p>
    <w:p w14:paraId="5C9C447C" w14:textId="33CFB01F" w:rsidR="00640A8F" w:rsidRPr="00577FB1" w:rsidRDefault="005D50E0" w:rsidP="00677739">
      <w:pPr>
        <w:spacing w:after="0" w:line="257" w:lineRule="auto"/>
        <w:ind w:left="1451" w:hanging="357"/>
        <w:jc w:val="both"/>
        <w:rPr>
          <w:rFonts w:asciiTheme="minorHAnsi" w:hAnsiTheme="minorHAnsi" w:cstheme="minorHAnsi"/>
          <w:sz w:val="22"/>
          <w:szCs w:val="22"/>
        </w:rPr>
      </w:pPr>
      <w:r w:rsidRPr="00577FB1">
        <w:rPr>
          <w:rFonts w:asciiTheme="minorHAnsi" w:hAnsiTheme="minorHAnsi" w:cstheme="minorHAnsi"/>
          <w:bCs/>
          <w:sz w:val="22"/>
          <w:szCs w:val="22"/>
        </w:rPr>
        <w:t>1.3</w:t>
      </w:r>
      <w:r w:rsidR="005015F6" w:rsidRPr="00577FB1">
        <w:rPr>
          <w:rFonts w:asciiTheme="minorHAnsi" w:hAnsiTheme="minorHAnsi" w:cstheme="minorHAnsi"/>
          <w:bCs/>
          <w:sz w:val="22"/>
          <w:szCs w:val="22"/>
        </w:rPr>
        <w:t xml:space="preserve"> </w:t>
      </w:r>
      <w:r w:rsidR="007D63A4" w:rsidRPr="00577FB1">
        <w:rPr>
          <w:rFonts w:asciiTheme="minorHAnsi" w:hAnsiTheme="minorHAnsi" w:cstheme="minorHAnsi"/>
          <w:bCs/>
          <w:sz w:val="22"/>
          <w:szCs w:val="22"/>
        </w:rPr>
        <w:t>D</w:t>
      </w:r>
      <w:r w:rsidR="00AF2D33" w:rsidRPr="00577FB1">
        <w:rPr>
          <w:rFonts w:asciiTheme="minorHAnsi" w:hAnsiTheme="minorHAnsi" w:cstheme="minorHAnsi"/>
          <w:bCs/>
          <w:sz w:val="22"/>
          <w:szCs w:val="22"/>
        </w:rPr>
        <w:t xml:space="preserve">ėl klaidos ar netyčinio aplaidumo nebuvo įtraukta draudimo vieta sutarties įsigaliojimo metu; </w:t>
      </w:r>
    </w:p>
    <w:p w14:paraId="2AFFEAE2" w14:textId="5A33420B" w:rsidR="00653899" w:rsidRPr="00577FB1" w:rsidRDefault="00640A8F" w:rsidP="00677739">
      <w:pPr>
        <w:spacing w:after="0" w:line="257" w:lineRule="auto"/>
        <w:ind w:left="1451" w:hanging="357"/>
        <w:jc w:val="both"/>
        <w:rPr>
          <w:rFonts w:asciiTheme="minorHAnsi" w:hAnsiTheme="minorHAnsi" w:cstheme="minorHAnsi"/>
          <w:sz w:val="22"/>
          <w:szCs w:val="22"/>
        </w:rPr>
      </w:pPr>
      <w:r w:rsidRPr="00577FB1">
        <w:rPr>
          <w:rFonts w:asciiTheme="minorHAnsi" w:hAnsiTheme="minorHAnsi" w:cstheme="minorHAnsi"/>
          <w:sz w:val="22"/>
          <w:szCs w:val="22"/>
        </w:rPr>
        <w:t xml:space="preserve"> 1.4 </w:t>
      </w:r>
      <w:r w:rsidR="007D63A4" w:rsidRPr="00577FB1">
        <w:rPr>
          <w:rFonts w:asciiTheme="minorHAnsi" w:hAnsiTheme="minorHAnsi" w:cstheme="minorHAnsi"/>
          <w:bCs/>
          <w:sz w:val="22"/>
          <w:szCs w:val="22"/>
        </w:rPr>
        <w:t>D</w:t>
      </w:r>
      <w:r w:rsidR="00AF2D33" w:rsidRPr="00577FB1">
        <w:rPr>
          <w:rFonts w:asciiTheme="minorHAnsi" w:hAnsiTheme="minorHAnsi" w:cstheme="minorHAnsi"/>
          <w:bCs/>
          <w:sz w:val="22"/>
          <w:szCs w:val="22"/>
        </w:rPr>
        <w:t>ėl kokios nors klaidos ar netyčinio aplaidumo, dėl kurio nutrūksta ši draudimo sutartis, tai dėl to atsiradę nuostoliai yra draudžiami šia sutartimi, taip, lyg draudimo apsauga galiotų nesant tokios klaidos ar aplaidumo.</w:t>
      </w:r>
    </w:p>
    <w:p w14:paraId="475195AF" w14:textId="1BF36F0D" w:rsidR="007A79D2" w:rsidRPr="00577FB1" w:rsidRDefault="00C76B7D" w:rsidP="00677739">
      <w:pPr>
        <w:pStyle w:val="ListParagraph"/>
        <w:numPr>
          <w:ilvl w:val="0"/>
          <w:numId w:val="8"/>
        </w:numPr>
        <w:spacing w:after="0" w:line="257" w:lineRule="auto"/>
        <w:ind w:left="1037" w:hanging="357"/>
        <w:jc w:val="both"/>
        <w:rPr>
          <w:rFonts w:asciiTheme="minorHAnsi" w:hAnsiTheme="minorHAnsi" w:cstheme="minorHAnsi"/>
          <w:bCs/>
          <w:sz w:val="22"/>
          <w:szCs w:val="22"/>
        </w:rPr>
      </w:pPr>
      <w:r w:rsidRPr="00577FB1">
        <w:rPr>
          <w:rFonts w:asciiTheme="minorHAnsi" w:hAnsiTheme="minorHAnsi" w:cstheme="minorHAnsi"/>
          <w:bCs/>
          <w:sz w:val="22"/>
          <w:szCs w:val="22"/>
        </w:rPr>
        <w:t>B</w:t>
      </w:r>
      <w:r w:rsidR="00AF2D33" w:rsidRPr="00577FB1">
        <w:rPr>
          <w:rFonts w:asciiTheme="minorHAnsi" w:hAnsiTheme="minorHAnsi" w:cstheme="minorHAnsi"/>
          <w:bCs/>
          <w:sz w:val="22"/>
          <w:szCs w:val="22"/>
        </w:rPr>
        <w:t>ūtina sąlyga – apie toki</w:t>
      </w:r>
      <w:r w:rsidR="00BD4004" w:rsidRPr="00577FB1">
        <w:rPr>
          <w:rFonts w:asciiTheme="minorHAnsi" w:hAnsiTheme="minorHAnsi" w:cstheme="minorHAnsi"/>
          <w:bCs/>
          <w:sz w:val="22"/>
          <w:szCs w:val="22"/>
        </w:rPr>
        <w:t>as</w:t>
      </w:r>
      <w:r w:rsidR="00AF2D33" w:rsidRPr="00577FB1">
        <w:rPr>
          <w:rFonts w:asciiTheme="minorHAnsi" w:hAnsiTheme="minorHAnsi" w:cstheme="minorHAnsi"/>
          <w:bCs/>
          <w:sz w:val="22"/>
          <w:szCs w:val="22"/>
        </w:rPr>
        <w:t xml:space="preserve"> klaid</w:t>
      </w:r>
      <w:r w:rsidR="00BD4004" w:rsidRPr="00577FB1">
        <w:rPr>
          <w:rFonts w:asciiTheme="minorHAnsi" w:hAnsiTheme="minorHAnsi" w:cstheme="minorHAnsi"/>
          <w:bCs/>
          <w:sz w:val="22"/>
          <w:szCs w:val="22"/>
        </w:rPr>
        <w:t>as</w:t>
      </w:r>
      <w:r w:rsidR="00AF2D33" w:rsidRPr="00577FB1">
        <w:rPr>
          <w:rFonts w:asciiTheme="minorHAnsi" w:hAnsiTheme="minorHAnsi" w:cstheme="minorHAnsi"/>
          <w:bCs/>
          <w:sz w:val="22"/>
          <w:szCs w:val="22"/>
        </w:rPr>
        <w:t xml:space="preserve"> ar netyčinį aplaidumą turi būti pranešta ir jis turi būti ištaisytas, kai tik jis pastebimas.</w:t>
      </w:r>
      <w:r w:rsidR="000E05FB" w:rsidRPr="00577FB1">
        <w:rPr>
          <w:rFonts w:asciiTheme="minorHAnsi" w:hAnsiTheme="minorHAnsi" w:cstheme="minorHAnsi"/>
          <w:bCs/>
          <w:sz w:val="22"/>
          <w:szCs w:val="22"/>
        </w:rPr>
        <w:t xml:space="preserve"> </w:t>
      </w:r>
      <w:r w:rsidR="00AF2D33" w:rsidRPr="00577FB1">
        <w:rPr>
          <w:rFonts w:asciiTheme="minorHAnsi" w:hAnsiTheme="minorHAnsi" w:cstheme="minorHAnsi"/>
          <w:bCs/>
          <w:sz w:val="22"/>
          <w:szCs w:val="22"/>
        </w:rPr>
        <w:t>Ši sąlyga negalioja vėlavimo sumokėti įmoką ar jos nesumokėjimo atvejais.</w:t>
      </w:r>
    </w:p>
    <w:p w14:paraId="54794220" w14:textId="42D39726" w:rsidR="00AE194D" w:rsidRPr="00577FB1" w:rsidRDefault="00AF2D33" w:rsidP="00677739">
      <w:pPr>
        <w:pStyle w:val="ListParagraph"/>
        <w:numPr>
          <w:ilvl w:val="2"/>
          <w:numId w:val="27"/>
        </w:numPr>
        <w:spacing w:after="0"/>
        <w:ind w:left="924" w:hanging="567"/>
        <w:jc w:val="both"/>
        <w:rPr>
          <w:rFonts w:asciiTheme="minorHAnsi" w:hAnsiTheme="minorHAnsi" w:cstheme="minorHAnsi"/>
          <w:bCs/>
          <w:sz w:val="22"/>
          <w:szCs w:val="22"/>
        </w:rPr>
      </w:pPr>
      <w:r w:rsidRPr="00577FB1">
        <w:rPr>
          <w:rFonts w:asciiTheme="minorHAnsi" w:hAnsiTheme="minorHAnsi" w:cstheme="minorHAnsi"/>
          <w:bCs/>
          <w:sz w:val="22"/>
          <w:szCs w:val="22"/>
        </w:rPr>
        <w:t>Maksimali draudimo išmokų suma pagal šią sąlygą ribojama 1.500.000 EUR suma vienam įvykiui ir visam sutarties galiojimo laikotarpiui kartu pagal Turto draudimą ir Verslo nutrūkimo draudimą.</w:t>
      </w:r>
    </w:p>
    <w:p w14:paraId="3D8370E8" w14:textId="77777777" w:rsidR="00AE194D" w:rsidRPr="00577FB1" w:rsidRDefault="00AE194D" w:rsidP="00677739">
      <w:pPr>
        <w:spacing w:after="0"/>
        <w:jc w:val="both"/>
        <w:rPr>
          <w:rFonts w:asciiTheme="minorHAnsi" w:hAnsiTheme="minorHAnsi" w:cstheme="minorHAnsi"/>
          <w:bCs/>
          <w:sz w:val="22"/>
          <w:szCs w:val="22"/>
        </w:rPr>
      </w:pPr>
    </w:p>
    <w:p w14:paraId="722E05DC" w14:textId="760943F4" w:rsidR="008660F9" w:rsidRPr="00577FB1" w:rsidRDefault="00AF2D33" w:rsidP="00677739">
      <w:pPr>
        <w:pStyle w:val="ListParagraph"/>
        <w:numPr>
          <w:ilvl w:val="1"/>
          <w:numId w:val="36"/>
        </w:numPr>
        <w:spacing w:after="0" w:line="257" w:lineRule="auto"/>
        <w:ind w:left="714" w:hanging="357"/>
        <w:jc w:val="both"/>
        <w:rPr>
          <w:rFonts w:asciiTheme="minorHAnsi" w:hAnsiTheme="minorHAnsi" w:cstheme="minorHAnsi"/>
          <w:b/>
          <w:sz w:val="22"/>
          <w:szCs w:val="22"/>
        </w:rPr>
      </w:pPr>
      <w:r w:rsidRPr="00577FB1">
        <w:rPr>
          <w:rFonts w:asciiTheme="minorHAnsi" w:hAnsiTheme="minorHAnsi" w:cstheme="minorHAnsi"/>
          <w:b/>
          <w:sz w:val="22"/>
          <w:szCs w:val="22"/>
        </w:rPr>
        <w:t>Valstybinių institucijų nurodymai</w:t>
      </w:r>
    </w:p>
    <w:p w14:paraId="722E05DD" w14:textId="3C7E56D4" w:rsidR="008660F9" w:rsidRPr="00577FB1" w:rsidRDefault="00AF2D33" w:rsidP="00677739">
      <w:pPr>
        <w:pStyle w:val="ListParagraph"/>
        <w:numPr>
          <w:ilvl w:val="2"/>
          <w:numId w:val="36"/>
        </w:numPr>
        <w:spacing w:after="0" w:line="257" w:lineRule="auto"/>
        <w:ind w:left="924" w:hanging="567"/>
        <w:jc w:val="both"/>
        <w:rPr>
          <w:rFonts w:asciiTheme="minorHAnsi" w:hAnsiTheme="minorHAnsi" w:cstheme="minorHAnsi"/>
          <w:bCs/>
          <w:sz w:val="22"/>
          <w:szCs w:val="22"/>
        </w:rPr>
      </w:pPr>
      <w:r w:rsidRPr="00577FB1">
        <w:rPr>
          <w:rFonts w:asciiTheme="minorHAnsi" w:hAnsiTheme="minorHAnsi" w:cstheme="minorHAnsi"/>
          <w:bCs/>
          <w:sz w:val="22"/>
          <w:szCs w:val="22"/>
        </w:rPr>
        <w:lastRenderedPageBreak/>
        <w:t>Draudimo išmoka taip pat mokama už tokias sunaikinto, sugadinto ar prarasto turto atkūrimo papildomas išlaidas, kurios patiriamos tik dėl to, kad reikia laikytis statybų techninio reglamento, statybų įstatymo ar taisyklių, nustatytų kituose įstatymuose, savivaldybės ar vietinės valdžios potvarkiuose, su sąlyga, kad:</w:t>
      </w:r>
    </w:p>
    <w:p w14:paraId="722E05DE" w14:textId="64F7F3BA" w:rsidR="008660F9" w:rsidRPr="00577FB1" w:rsidRDefault="00AF2D33" w:rsidP="00677739">
      <w:pPr>
        <w:pStyle w:val="ListParagraph"/>
        <w:numPr>
          <w:ilvl w:val="0"/>
          <w:numId w:val="28"/>
        </w:numPr>
        <w:spacing w:after="0" w:line="257" w:lineRule="auto"/>
        <w:ind w:left="1037" w:hanging="357"/>
        <w:jc w:val="both"/>
        <w:rPr>
          <w:rFonts w:asciiTheme="minorHAnsi" w:hAnsiTheme="minorHAnsi" w:cstheme="minorHAnsi"/>
          <w:bCs/>
          <w:sz w:val="22"/>
          <w:szCs w:val="22"/>
        </w:rPr>
      </w:pPr>
      <w:r w:rsidRPr="00577FB1">
        <w:rPr>
          <w:rFonts w:asciiTheme="minorHAnsi" w:hAnsiTheme="minorHAnsi" w:cstheme="minorHAnsi"/>
          <w:bCs/>
          <w:sz w:val="22"/>
          <w:szCs w:val="22"/>
        </w:rPr>
        <w:t>Išmoka pagal šį išplėtimą nemokama už:</w:t>
      </w:r>
    </w:p>
    <w:p w14:paraId="722E05DF" w14:textId="174E14A5" w:rsidR="008660F9" w:rsidRPr="00577FB1" w:rsidRDefault="007D63A4" w:rsidP="00677739">
      <w:pPr>
        <w:pStyle w:val="ListParagraph"/>
        <w:numPr>
          <w:ilvl w:val="1"/>
          <w:numId w:val="28"/>
        </w:numPr>
        <w:spacing w:after="0" w:line="257" w:lineRule="auto"/>
        <w:ind w:left="1378" w:hanging="357"/>
        <w:jc w:val="both"/>
        <w:rPr>
          <w:rFonts w:asciiTheme="minorHAnsi" w:hAnsiTheme="minorHAnsi" w:cstheme="minorHAnsi"/>
          <w:bCs/>
          <w:sz w:val="22"/>
          <w:szCs w:val="22"/>
        </w:rPr>
      </w:pPr>
      <w:r w:rsidRPr="00577FB1">
        <w:rPr>
          <w:rFonts w:asciiTheme="minorHAnsi" w:hAnsiTheme="minorHAnsi" w:cstheme="minorHAnsi"/>
          <w:bCs/>
          <w:sz w:val="22"/>
          <w:szCs w:val="22"/>
        </w:rPr>
        <w:t>I</w:t>
      </w:r>
      <w:r w:rsidR="00AF2D33" w:rsidRPr="00577FB1">
        <w:rPr>
          <w:rFonts w:asciiTheme="minorHAnsi" w:hAnsiTheme="minorHAnsi" w:cstheme="minorHAnsi"/>
          <w:bCs/>
          <w:sz w:val="22"/>
          <w:szCs w:val="22"/>
        </w:rPr>
        <w:t>šlaidas dėl aukščiau minėtų reglamentų, įstatymų, taisyklių laikymosi:</w:t>
      </w:r>
    </w:p>
    <w:p w14:paraId="73FFAE1B" w14:textId="780CDC65" w:rsidR="00EF1419" w:rsidRPr="00577FB1" w:rsidRDefault="007D63A4" w:rsidP="00677739">
      <w:pPr>
        <w:pStyle w:val="ListParagraph"/>
        <w:numPr>
          <w:ilvl w:val="1"/>
          <w:numId w:val="29"/>
        </w:numPr>
        <w:spacing w:after="0" w:line="257" w:lineRule="auto"/>
        <w:ind w:left="1604" w:hanging="357"/>
        <w:jc w:val="both"/>
        <w:rPr>
          <w:rFonts w:asciiTheme="minorHAnsi" w:hAnsiTheme="minorHAnsi" w:cstheme="minorHAnsi"/>
          <w:bCs/>
          <w:sz w:val="22"/>
          <w:szCs w:val="22"/>
        </w:rPr>
      </w:pPr>
      <w:r w:rsidRPr="00577FB1">
        <w:rPr>
          <w:rFonts w:asciiTheme="minorHAnsi" w:hAnsiTheme="minorHAnsi" w:cstheme="minorHAnsi"/>
          <w:bCs/>
          <w:sz w:val="22"/>
          <w:szCs w:val="22"/>
        </w:rPr>
        <w:t>S</w:t>
      </w:r>
      <w:r w:rsidR="00AF2D33" w:rsidRPr="00577FB1">
        <w:rPr>
          <w:rFonts w:asciiTheme="minorHAnsi" w:hAnsiTheme="minorHAnsi" w:cstheme="minorHAnsi"/>
          <w:bCs/>
          <w:sz w:val="22"/>
          <w:szCs w:val="22"/>
        </w:rPr>
        <w:t>usijusių su nuostoliais ar žala, padaryta iki draudimo laikotarpio, nustatyto šioje sutartyje;</w:t>
      </w:r>
    </w:p>
    <w:p w14:paraId="072F2ABB" w14:textId="0538EC14" w:rsidR="00FB6322" w:rsidRPr="00577FB1" w:rsidRDefault="007D63A4" w:rsidP="00677739">
      <w:pPr>
        <w:pStyle w:val="ListParagraph"/>
        <w:numPr>
          <w:ilvl w:val="1"/>
          <w:numId w:val="29"/>
        </w:numPr>
        <w:spacing w:after="0" w:line="257" w:lineRule="auto"/>
        <w:ind w:left="1604" w:hanging="357"/>
        <w:jc w:val="both"/>
        <w:rPr>
          <w:rFonts w:asciiTheme="minorHAnsi" w:hAnsiTheme="minorHAnsi" w:cstheme="minorHAnsi"/>
          <w:bCs/>
          <w:sz w:val="22"/>
          <w:szCs w:val="22"/>
        </w:rPr>
      </w:pPr>
      <w:r w:rsidRPr="00577FB1">
        <w:rPr>
          <w:rFonts w:asciiTheme="minorHAnsi" w:hAnsiTheme="minorHAnsi" w:cstheme="minorHAnsi"/>
          <w:bCs/>
          <w:sz w:val="22"/>
          <w:szCs w:val="22"/>
        </w:rPr>
        <w:t>S</w:t>
      </w:r>
      <w:r w:rsidR="00AF2D33" w:rsidRPr="00577FB1">
        <w:rPr>
          <w:rFonts w:asciiTheme="minorHAnsi" w:hAnsiTheme="minorHAnsi" w:cstheme="minorHAnsi"/>
          <w:bCs/>
          <w:sz w:val="22"/>
          <w:szCs w:val="22"/>
        </w:rPr>
        <w:t>usijusių su nuostoliais ar žala, nedraustais šia sutartimi;</w:t>
      </w:r>
    </w:p>
    <w:p w14:paraId="207E58B8" w14:textId="6C285FD3" w:rsidR="00FB6322" w:rsidRPr="00577FB1" w:rsidRDefault="007D63A4" w:rsidP="00677739">
      <w:pPr>
        <w:pStyle w:val="ListParagraph"/>
        <w:numPr>
          <w:ilvl w:val="1"/>
          <w:numId w:val="29"/>
        </w:numPr>
        <w:spacing w:after="0" w:line="257" w:lineRule="auto"/>
        <w:ind w:left="1604" w:hanging="357"/>
        <w:jc w:val="both"/>
        <w:rPr>
          <w:rFonts w:asciiTheme="minorHAnsi" w:hAnsiTheme="minorHAnsi" w:cstheme="minorHAnsi"/>
          <w:bCs/>
          <w:sz w:val="22"/>
          <w:szCs w:val="22"/>
        </w:rPr>
      </w:pPr>
      <w:r w:rsidRPr="00577FB1">
        <w:rPr>
          <w:rFonts w:asciiTheme="minorHAnsi" w:hAnsiTheme="minorHAnsi" w:cstheme="minorHAnsi"/>
          <w:bCs/>
          <w:sz w:val="22"/>
          <w:szCs w:val="22"/>
        </w:rPr>
        <w:t>K</w:t>
      </w:r>
      <w:r w:rsidR="00AF2D33" w:rsidRPr="00577FB1">
        <w:rPr>
          <w:rFonts w:asciiTheme="minorHAnsi" w:hAnsiTheme="minorHAnsi" w:cstheme="minorHAnsi"/>
          <w:bCs/>
          <w:sz w:val="22"/>
          <w:szCs w:val="22"/>
        </w:rPr>
        <w:t>urių laikytis Draudėjas privalėjo nepriklausomai nuo žalos atsiradimo;</w:t>
      </w:r>
    </w:p>
    <w:p w14:paraId="722E05E3" w14:textId="3017D512" w:rsidR="008660F9" w:rsidRPr="00577FB1" w:rsidRDefault="007D63A4" w:rsidP="00677739">
      <w:pPr>
        <w:pStyle w:val="ListParagraph"/>
        <w:numPr>
          <w:ilvl w:val="1"/>
          <w:numId w:val="29"/>
        </w:numPr>
        <w:spacing w:after="0" w:line="257" w:lineRule="auto"/>
        <w:ind w:left="1604" w:hanging="357"/>
        <w:jc w:val="both"/>
        <w:rPr>
          <w:rFonts w:asciiTheme="minorHAnsi" w:hAnsiTheme="minorHAnsi" w:cstheme="minorHAnsi"/>
          <w:bCs/>
          <w:sz w:val="22"/>
          <w:szCs w:val="22"/>
        </w:rPr>
      </w:pPr>
      <w:r w:rsidRPr="00577FB1">
        <w:rPr>
          <w:rFonts w:asciiTheme="minorHAnsi" w:hAnsiTheme="minorHAnsi" w:cstheme="minorHAnsi"/>
          <w:bCs/>
          <w:sz w:val="22"/>
          <w:szCs w:val="22"/>
        </w:rPr>
        <w:t>S</w:t>
      </w:r>
      <w:r w:rsidR="00AF2D33" w:rsidRPr="00577FB1">
        <w:rPr>
          <w:rFonts w:asciiTheme="minorHAnsi" w:hAnsiTheme="minorHAnsi" w:cstheme="minorHAnsi"/>
          <w:bCs/>
          <w:sz w:val="22"/>
          <w:szCs w:val="22"/>
        </w:rPr>
        <w:t>usijusių su nesugadintu turtu ar nesugadintomis turto dalimis.</w:t>
      </w:r>
    </w:p>
    <w:p w14:paraId="4DAB6B54" w14:textId="047D940B" w:rsidR="00C86C79" w:rsidRPr="00577FB1" w:rsidRDefault="007D63A4" w:rsidP="00677739">
      <w:pPr>
        <w:pStyle w:val="ListParagraph"/>
        <w:numPr>
          <w:ilvl w:val="1"/>
          <w:numId w:val="28"/>
        </w:numPr>
        <w:spacing w:after="0" w:line="257" w:lineRule="auto"/>
        <w:ind w:left="1378" w:hanging="357"/>
        <w:jc w:val="both"/>
        <w:rPr>
          <w:rFonts w:asciiTheme="minorHAnsi" w:hAnsiTheme="minorHAnsi" w:cstheme="minorHAnsi"/>
          <w:bCs/>
          <w:sz w:val="22"/>
          <w:szCs w:val="22"/>
        </w:rPr>
      </w:pPr>
      <w:r w:rsidRPr="00577FB1">
        <w:rPr>
          <w:rFonts w:asciiTheme="minorHAnsi" w:hAnsiTheme="minorHAnsi" w:cstheme="minorHAnsi"/>
          <w:bCs/>
          <w:sz w:val="22"/>
          <w:szCs w:val="22"/>
        </w:rPr>
        <w:t>K</w:t>
      </w:r>
      <w:r w:rsidR="00AF2D33" w:rsidRPr="00577FB1">
        <w:rPr>
          <w:rFonts w:asciiTheme="minorHAnsi" w:hAnsiTheme="minorHAnsi" w:cstheme="minorHAnsi"/>
          <w:bCs/>
          <w:sz w:val="22"/>
          <w:szCs w:val="22"/>
        </w:rPr>
        <w:t>itokias papildomas išlaidas, kurių būtų reikėję pataisyti sugadintą ar sunaikintą turtą, kad jis butų tokios būklės, kokios jis buvo naujas, jei nebūtų kilusi būtinybė laikytis anksčiau minėtų taisyklių ar nuostatų.</w:t>
      </w:r>
    </w:p>
    <w:p w14:paraId="722E05E5" w14:textId="60A52124" w:rsidR="008660F9" w:rsidRPr="00577FB1" w:rsidRDefault="007D63A4" w:rsidP="00677739">
      <w:pPr>
        <w:pStyle w:val="ListParagraph"/>
        <w:numPr>
          <w:ilvl w:val="1"/>
          <w:numId w:val="28"/>
        </w:numPr>
        <w:spacing w:after="0" w:line="257" w:lineRule="auto"/>
        <w:ind w:left="1378" w:hanging="357"/>
        <w:jc w:val="both"/>
        <w:rPr>
          <w:rFonts w:asciiTheme="minorHAnsi" w:hAnsiTheme="minorHAnsi" w:cstheme="minorHAnsi"/>
          <w:bCs/>
          <w:sz w:val="22"/>
          <w:szCs w:val="22"/>
        </w:rPr>
      </w:pPr>
      <w:r w:rsidRPr="00577FB1">
        <w:rPr>
          <w:rFonts w:asciiTheme="minorHAnsi" w:hAnsiTheme="minorHAnsi" w:cstheme="minorHAnsi"/>
          <w:bCs/>
          <w:sz w:val="22"/>
          <w:szCs w:val="22"/>
        </w:rPr>
        <w:t>M</w:t>
      </w:r>
      <w:r w:rsidR="00AF2D33" w:rsidRPr="00577FB1">
        <w:rPr>
          <w:rFonts w:asciiTheme="minorHAnsi" w:hAnsiTheme="minorHAnsi" w:cstheme="minorHAnsi"/>
          <w:bCs/>
          <w:sz w:val="22"/>
          <w:szCs w:val="22"/>
        </w:rPr>
        <w:t>okesčius, išlaidas vertintojams ar kitokias išlaidas dėl kapitalo vertės padidėjimo, atsiradusio dėl minėtų reglamentų, įstatymų, taisyklių laikymosi, kuriuos gali tekti mokėti tokio turto savininkui.</w:t>
      </w:r>
    </w:p>
    <w:p w14:paraId="722E05E6" w14:textId="39F5564B" w:rsidR="008660F9" w:rsidRPr="00577FB1" w:rsidRDefault="00AF2D33" w:rsidP="00677739">
      <w:pPr>
        <w:pStyle w:val="ListParagraph"/>
        <w:numPr>
          <w:ilvl w:val="2"/>
          <w:numId w:val="36"/>
        </w:numPr>
        <w:spacing w:after="0" w:line="257" w:lineRule="auto"/>
        <w:ind w:left="924" w:hanging="567"/>
        <w:jc w:val="both"/>
        <w:rPr>
          <w:rFonts w:asciiTheme="minorHAnsi" w:hAnsiTheme="minorHAnsi" w:cstheme="minorHAnsi"/>
          <w:bCs/>
          <w:sz w:val="22"/>
          <w:szCs w:val="22"/>
        </w:rPr>
      </w:pPr>
      <w:r w:rsidRPr="00577FB1">
        <w:rPr>
          <w:rFonts w:asciiTheme="minorHAnsi" w:hAnsiTheme="minorHAnsi" w:cstheme="minorHAnsi"/>
          <w:bCs/>
          <w:sz w:val="22"/>
          <w:szCs w:val="22"/>
        </w:rPr>
        <w:t>Atkūrimo darbai turi būti pradėti ir vykdomi nevėluojant ir bet kokiu atveju turi būti baigti per dvidešimt keturis mėnesius nuo turto sunaikinimo, sugadinimo ar praradimo ir gali būti visiškai ar dalinai atlikti kitoje vietoje (jei to reikalauja minėti reglamentai, įstatymai, taisyklės), jei tai nedidina draudiko atsakomybės, nustatytos šiuo išplėtimu.</w:t>
      </w:r>
    </w:p>
    <w:p w14:paraId="722E05E8" w14:textId="50C3B0E6" w:rsidR="008660F9" w:rsidRPr="00577FB1" w:rsidRDefault="00AF2D33" w:rsidP="00677739">
      <w:pPr>
        <w:pStyle w:val="ListParagraph"/>
        <w:numPr>
          <w:ilvl w:val="2"/>
          <w:numId w:val="36"/>
        </w:numPr>
        <w:spacing w:after="0"/>
        <w:ind w:left="924" w:hanging="567"/>
        <w:jc w:val="both"/>
        <w:rPr>
          <w:rFonts w:asciiTheme="minorHAnsi" w:hAnsiTheme="minorHAnsi" w:cstheme="minorHAnsi"/>
          <w:bCs/>
          <w:sz w:val="22"/>
          <w:szCs w:val="22"/>
        </w:rPr>
      </w:pPr>
      <w:r w:rsidRPr="00577FB1">
        <w:rPr>
          <w:rFonts w:asciiTheme="minorHAnsi" w:hAnsiTheme="minorHAnsi" w:cstheme="minorHAnsi"/>
          <w:bCs/>
          <w:sz w:val="22"/>
          <w:szCs w:val="22"/>
        </w:rPr>
        <w:t>Jei draudimo išmoka, mokama pagal bet kurį šios draudimo sutarties punktą, išskyrus šį išplėtimą, bus sumažinama, tuomet išmoka pagal šį išplėtimą mažinama ta pačia proporcija.</w:t>
      </w:r>
      <w:r w:rsidR="00EC2B17" w:rsidRPr="00577FB1">
        <w:rPr>
          <w:rFonts w:asciiTheme="minorHAnsi" w:hAnsiTheme="minorHAnsi" w:cstheme="minorHAnsi"/>
          <w:bCs/>
          <w:sz w:val="22"/>
          <w:szCs w:val="22"/>
        </w:rPr>
        <w:t xml:space="preserve"> </w:t>
      </w:r>
      <w:r w:rsidRPr="00577FB1">
        <w:rPr>
          <w:rFonts w:asciiTheme="minorHAnsi" w:hAnsiTheme="minorHAnsi" w:cstheme="minorHAnsi"/>
          <w:bCs/>
          <w:sz w:val="22"/>
          <w:szCs w:val="22"/>
        </w:rPr>
        <w:t>Maksimali draudimo išmokų suma pagal šią sąlygą ribojama 500.000 EUR suma vienam įvykiui ir visam sutarties galiojimo laikotarpiui.</w:t>
      </w:r>
    </w:p>
    <w:p w14:paraId="722E05E9" w14:textId="77777777" w:rsidR="008660F9" w:rsidRPr="00577FB1" w:rsidRDefault="008660F9" w:rsidP="00677739">
      <w:pPr>
        <w:spacing w:after="0"/>
        <w:rPr>
          <w:rFonts w:asciiTheme="minorHAnsi" w:hAnsiTheme="minorHAnsi" w:cstheme="minorHAnsi"/>
          <w:bCs/>
          <w:sz w:val="22"/>
          <w:szCs w:val="22"/>
        </w:rPr>
      </w:pPr>
    </w:p>
    <w:p w14:paraId="722E05EA" w14:textId="7E66468F" w:rsidR="008660F9" w:rsidRPr="00577FB1" w:rsidRDefault="00AF2D33" w:rsidP="00677739">
      <w:pPr>
        <w:pStyle w:val="ListParagraph"/>
        <w:numPr>
          <w:ilvl w:val="1"/>
          <w:numId w:val="36"/>
        </w:numPr>
        <w:spacing w:after="0"/>
        <w:ind w:left="714" w:hanging="357"/>
        <w:jc w:val="both"/>
        <w:rPr>
          <w:rFonts w:asciiTheme="minorHAnsi" w:hAnsiTheme="minorHAnsi" w:cstheme="minorHAnsi"/>
          <w:b/>
          <w:sz w:val="22"/>
          <w:szCs w:val="22"/>
        </w:rPr>
      </w:pPr>
      <w:r w:rsidRPr="00577FB1">
        <w:rPr>
          <w:rFonts w:asciiTheme="minorHAnsi" w:hAnsiTheme="minorHAnsi" w:cstheme="minorHAnsi"/>
          <w:b/>
          <w:sz w:val="22"/>
          <w:szCs w:val="22"/>
        </w:rPr>
        <w:t>Papildomos išlaidos</w:t>
      </w:r>
    </w:p>
    <w:p w14:paraId="722E05EB" w14:textId="507B0AB8" w:rsidR="008660F9" w:rsidRPr="00577FB1" w:rsidRDefault="00AF2D33" w:rsidP="00677739">
      <w:pPr>
        <w:pStyle w:val="ListParagraph"/>
        <w:numPr>
          <w:ilvl w:val="2"/>
          <w:numId w:val="36"/>
        </w:numPr>
        <w:spacing w:after="0"/>
        <w:ind w:left="924" w:hanging="567"/>
        <w:jc w:val="both"/>
        <w:rPr>
          <w:rFonts w:asciiTheme="minorHAnsi" w:hAnsiTheme="minorHAnsi" w:cstheme="minorHAnsi"/>
          <w:bCs/>
          <w:sz w:val="22"/>
          <w:szCs w:val="22"/>
        </w:rPr>
      </w:pPr>
      <w:r w:rsidRPr="00577FB1">
        <w:rPr>
          <w:rFonts w:asciiTheme="minorHAnsi" w:hAnsiTheme="minorHAnsi" w:cstheme="minorHAnsi"/>
          <w:bCs/>
          <w:sz w:val="22"/>
          <w:szCs w:val="22"/>
        </w:rPr>
        <w:t>Draudimo išmoka taip pat mokama už tokias pagrįstas ir su draudiku suderintas papildomas išlaidas, skirtas nuostolio dėl draudžiamojo įvykio sumažinimui, jo išvengimui ar padarinių likvidavimui. Jos apima tokias išlaidas:</w:t>
      </w:r>
    </w:p>
    <w:p w14:paraId="722E05EC" w14:textId="34ADE871" w:rsidR="008660F9" w:rsidRPr="00577FB1" w:rsidRDefault="007D63A4" w:rsidP="00677739">
      <w:pPr>
        <w:pStyle w:val="ListParagraph"/>
        <w:numPr>
          <w:ilvl w:val="0"/>
          <w:numId w:val="10"/>
        </w:numPr>
        <w:spacing w:after="0"/>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L</w:t>
      </w:r>
      <w:r w:rsidR="00AF2D33" w:rsidRPr="00577FB1">
        <w:rPr>
          <w:rFonts w:asciiTheme="minorHAnsi" w:hAnsiTheme="minorHAnsi" w:cstheme="minorHAnsi"/>
          <w:bCs/>
          <w:sz w:val="22"/>
          <w:szCs w:val="22"/>
        </w:rPr>
        <w:t>iekanų pašalinimą;</w:t>
      </w:r>
    </w:p>
    <w:p w14:paraId="722E05ED" w14:textId="0EBB00B5" w:rsidR="008660F9" w:rsidRPr="00577FB1" w:rsidRDefault="007D63A4" w:rsidP="00677739">
      <w:pPr>
        <w:pStyle w:val="ListParagraph"/>
        <w:numPr>
          <w:ilvl w:val="0"/>
          <w:numId w:val="10"/>
        </w:numPr>
        <w:spacing w:after="0"/>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V</w:t>
      </w:r>
      <w:r w:rsidR="00AF2D33" w:rsidRPr="00577FB1">
        <w:rPr>
          <w:rFonts w:asciiTheme="minorHAnsi" w:hAnsiTheme="minorHAnsi" w:cstheme="minorHAnsi"/>
          <w:bCs/>
          <w:sz w:val="22"/>
          <w:szCs w:val="22"/>
        </w:rPr>
        <w:t>ietos išvalymą, įskaitant ir Draudėjo valdomoje teritorijoje esančio grunto valymo išlaidas, išlaidas dėl cheminių medžiagų išsiliejimo;</w:t>
      </w:r>
    </w:p>
    <w:p w14:paraId="722E05EE" w14:textId="3716E86F" w:rsidR="008660F9" w:rsidRPr="00577FB1" w:rsidRDefault="007D63A4" w:rsidP="00677739">
      <w:pPr>
        <w:pStyle w:val="ListParagraph"/>
        <w:numPr>
          <w:ilvl w:val="0"/>
          <w:numId w:val="10"/>
        </w:numPr>
        <w:spacing w:after="0"/>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L</w:t>
      </w:r>
      <w:r w:rsidR="00AF2D33" w:rsidRPr="00577FB1">
        <w:rPr>
          <w:rFonts w:asciiTheme="minorHAnsi" w:hAnsiTheme="minorHAnsi" w:cstheme="minorHAnsi"/>
          <w:bCs/>
          <w:sz w:val="22"/>
          <w:szCs w:val="22"/>
        </w:rPr>
        <w:t>aikiną perkėlimą su išmontavimo ir sumontavimo išlaidomis;</w:t>
      </w:r>
    </w:p>
    <w:p w14:paraId="722E05EF" w14:textId="04DFCB83" w:rsidR="008660F9" w:rsidRPr="00577FB1" w:rsidRDefault="007D63A4" w:rsidP="00677739">
      <w:pPr>
        <w:pStyle w:val="ListParagraph"/>
        <w:numPr>
          <w:ilvl w:val="0"/>
          <w:numId w:val="10"/>
        </w:numPr>
        <w:spacing w:after="0"/>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L</w:t>
      </w:r>
      <w:r w:rsidR="00AF2D33" w:rsidRPr="00577FB1">
        <w:rPr>
          <w:rFonts w:asciiTheme="minorHAnsi" w:hAnsiTheme="minorHAnsi" w:cstheme="minorHAnsi"/>
          <w:bCs/>
          <w:sz w:val="22"/>
          <w:szCs w:val="22"/>
        </w:rPr>
        <w:t>aikiną saugojimą tiek įvykio vietoje, tiek už jos ribų;</w:t>
      </w:r>
    </w:p>
    <w:p w14:paraId="722E05F0" w14:textId="188F0442" w:rsidR="008660F9" w:rsidRPr="00577FB1" w:rsidRDefault="007D63A4" w:rsidP="00677739">
      <w:pPr>
        <w:pStyle w:val="ListParagraph"/>
        <w:numPr>
          <w:ilvl w:val="0"/>
          <w:numId w:val="10"/>
        </w:numPr>
        <w:spacing w:after="0"/>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I</w:t>
      </w:r>
      <w:r w:rsidR="00AF2D33" w:rsidRPr="00577FB1">
        <w:rPr>
          <w:rFonts w:asciiTheme="minorHAnsi" w:hAnsiTheme="minorHAnsi" w:cstheme="minorHAnsi"/>
          <w:bCs/>
          <w:sz w:val="22"/>
          <w:szCs w:val="22"/>
        </w:rPr>
        <w:t>šlaidas dėl atstatymo darbų paspartinimo ar pagreitinto turto pristatymo;</w:t>
      </w:r>
    </w:p>
    <w:p w14:paraId="722E05F1" w14:textId="41A31D23" w:rsidR="008660F9" w:rsidRPr="00577FB1" w:rsidRDefault="007D63A4" w:rsidP="00677739">
      <w:pPr>
        <w:pStyle w:val="ListParagraph"/>
        <w:numPr>
          <w:ilvl w:val="0"/>
          <w:numId w:val="10"/>
        </w:numPr>
        <w:spacing w:after="0"/>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P</w:t>
      </w:r>
      <w:r w:rsidR="00AF2D33" w:rsidRPr="00577FB1">
        <w:rPr>
          <w:rFonts w:asciiTheme="minorHAnsi" w:hAnsiTheme="minorHAnsi" w:cstheme="minorHAnsi"/>
          <w:bCs/>
          <w:sz w:val="22"/>
          <w:szCs w:val="22"/>
        </w:rPr>
        <w:t>apildomas išlaidas dėl pagreitinto turto pagaminimo (be eilės, mokant baudas, netesybas);</w:t>
      </w:r>
    </w:p>
    <w:p w14:paraId="722E05F2" w14:textId="29A1944B" w:rsidR="008660F9" w:rsidRPr="00577FB1" w:rsidRDefault="007D63A4" w:rsidP="00677739">
      <w:pPr>
        <w:pStyle w:val="ListParagraph"/>
        <w:numPr>
          <w:ilvl w:val="0"/>
          <w:numId w:val="10"/>
        </w:numPr>
        <w:spacing w:after="0"/>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A</w:t>
      </w:r>
      <w:r w:rsidR="00AF2D33" w:rsidRPr="00577FB1">
        <w:rPr>
          <w:rFonts w:asciiTheme="minorHAnsi" w:hAnsiTheme="minorHAnsi" w:cstheme="minorHAnsi"/>
          <w:bCs/>
          <w:sz w:val="22"/>
          <w:szCs w:val="22"/>
        </w:rPr>
        <w:t>lternatyvių patalpų, įrengimų, mechanizmų nuomą, įskaitant jų pristatymą, pritaikymą;</w:t>
      </w:r>
    </w:p>
    <w:p w14:paraId="722E05F3" w14:textId="36C2CD26" w:rsidR="008660F9" w:rsidRPr="00577FB1" w:rsidRDefault="007D63A4" w:rsidP="00677739">
      <w:pPr>
        <w:pStyle w:val="ListParagraph"/>
        <w:numPr>
          <w:ilvl w:val="0"/>
          <w:numId w:val="10"/>
        </w:numPr>
        <w:spacing w:after="0"/>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I</w:t>
      </w:r>
      <w:r w:rsidR="00AF2D33" w:rsidRPr="00577FB1">
        <w:rPr>
          <w:rFonts w:asciiTheme="minorHAnsi" w:hAnsiTheme="minorHAnsi" w:cstheme="minorHAnsi"/>
          <w:bCs/>
          <w:sz w:val="22"/>
          <w:szCs w:val="22"/>
        </w:rPr>
        <w:t>šlaidas ekspertams dėl nuostolio dydžio ar įvykio priežasties nustatymo;</w:t>
      </w:r>
    </w:p>
    <w:p w14:paraId="722E05F4" w14:textId="6A4504B7" w:rsidR="008660F9" w:rsidRPr="00577FB1" w:rsidRDefault="007D63A4" w:rsidP="00677739">
      <w:pPr>
        <w:pStyle w:val="ListParagraph"/>
        <w:numPr>
          <w:ilvl w:val="0"/>
          <w:numId w:val="10"/>
        </w:numPr>
        <w:spacing w:after="0"/>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I</w:t>
      </w:r>
      <w:r w:rsidR="00AF2D33" w:rsidRPr="00577FB1">
        <w:rPr>
          <w:rFonts w:asciiTheme="minorHAnsi" w:hAnsiTheme="minorHAnsi" w:cstheme="minorHAnsi"/>
          <w:bCs/>
          <w:sz w:val="22"/>
          <w:szCs w:val="22"/>
        </w:rPr>
        <w:t>šlaidas kelionėms dėl atstatymo darbų ar jų organizavimo, ar priežiūros;</w:t>
      </w:r>
    </w:p>
    <w:p w14:paraId="722E05F5" w14:textId="74D2DF7B" w:rsidR="008660F9" w:rsidRPr="00577FB1" w:rsidRDefault="007D63A4" w:rsidP="00677739">
      <w:pPr>
        <w:pStyle w:val="ListParagraph"/>
        <w:numPr>
          <w:ilvl w:val="0"/>
          <w:numId w:val="10"/>
        </w:numPr>
        <w:spacing w:after="0"/>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I</w:t>
      </w:r>
      <w:r w:rsidR="00AF2D33" w:rsidRPr="00577FB1">
        <w:rPr>
          <w:rFonts w:asciiTheme="minorHAnsi" w:hAnsiTheme="minorHAnsi" w:cstheme="minorHAnsi"/>
          <w:bCs/>
          <w:sz w:val="22"/>
          <w:szCs w:val="22"/>
        </w:rPr>
        <w:t>šlaidas dėl papildomo personalo samdymo;</w:t>
      </w:r>
    </w:p>
    <w:p w14:paraId="722E05F6" w14:textId="58D46D50" w:rsidR="008660F9" w:rsidRPr="00577FB1" w:rsidRDefault="007D63A4" w:rsidP="00677739">
      <w:pPr>
        <w:pStyle w:val="ListParagraph"/>
        <w:numPr>
          <w:ilvl w:val="0"/>
          <w:numId w:val="10"/>
        </w:numPr>
        <w:spacing w:after="0"/>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I</w:t>
      </w:r>
      <w:r w:rsidR="00AF2D33" w:rsidRPr="00577FB1">
        <w:rPr>
          <w:rFonts w:asciiTheme="minorHAnsi" w:hAnsiTheme="minorHAnsi" w:cstheme="minorHAnsi"/>
          <w:bCs/>
          <w:sz w:val="22"/>
          <w:szCs w:val="22"/>
        </w:rPr>
        <w:t>šlaidas dokumentų, programų atkūrimui;</w:t>
      </w:r>
    </w:p>
    <w:p w14:paraId="722E05F7" w14:textId="68728B2C" w:rsidR="008660F9" w:rsidRPr="00577FB1" w:rsidRDefault="007D63A4" w:rsidP="00677739">
      <w:pPr>
        <w:pStyle w:val="ListParagraph"/>
        <w:numPr>
          <w:ilvl w:val="0"/>
          <w:numId w:val="10"/>
        </w:numPr>
        <w:spacing w:after="0"/>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I</w:t>
      </w:r>
      <w:r w:rsidR="00AF2D33" w:rsidRPr="00577FB1">
        <w:rPr>
          <w:rFonts w:asciiTheme="minorHAnsi" w:hAnsiTheme="minorHAnsi" w:cstheme="minorHAnsi"/>
          <w:bCs/>
          <w:sz w:val="22"/>
          <w:szCs w:val="22"/>
        </w:rPr>
        <w:t>šlaidas, skirtas draudžiamojo įvykio metu sunaudotų medžiagų, specialių rūbų, pirminių gelbėjimo priemonių, inventoriaus atkūrimui, sistemų užpildymui gesinimo medžiagomis;</w:t>
      </w:r>
    </w:p>
    <w:p w14:paraId="722E05F8" w14:textId="20C38473" w:rsidR="008660F9" w:rsidRPr="00577FB1" w:rsidRDefault="007D63A4" w:rsidP="00677739">
      <w:pPr>
        <w:pStyle w:val="ListParagraph"/>
        <w:numPr>
          <w:ilvl w:val="0"/>
          <w:numId w:val="10"/>
        </w:numPr>
        <w:spacing w:after="0"/>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K</w:t>
      </w:r>
      <w:r w:rsidR="00AF2D33" w:rsidRPr="00577FB1">
        <w:rPr>
          <w:rFonts w:asciiTheme="minorHAnsi" w:hAnsiTheme="minorHAnsi" w:cstheme="minorHAnsi"/>
          <w:bCs/>
          <w:sz w:val="22"/>
          <w:szCs w:val="22"/>
        </w:rPr>
        <w:t>itas išlaidas, kurios tiesiogiai įtakoja nuostolio išvengimą ar jo sumažinimą</w:t>
      </w:r>
      <w:r w:rsidR="0098739E" w:rsidRPr="00577FB1">
        <w:rPr>
          <w:rFonts w:asciiTheme="minorHAnsi" w:hAnsiTheme="minorHAnsi" w:cstheme="minorHAnsi"/>
          <w:bCs/>
          <w:sz w:val="22"/>
          <w:szCs w:val="22"/>
        </w:rPr>
        <w:t>;</w:t>
      </w:r>
    </w:p>
    <w:p w14:paraId="722E05F9" w14:textId="40E453CE" w:rsidR="008660F9" w:rsidRPr="00577FB1" w:rsidRDefault="00663193" w:rsidP="00677739">
      <w:pPr>
        <w:pStyle w:val="ListParagraph"/>
        <w:numPr>
          <w:ilvl w:val="0"/>
          <w:numId w:val="10"/>
        </w:numPr>
        <w:spacing w:after="0"/>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A</w:t>
      </w:r>
      <w:r w:rsidR="00AF2D33" w:rsidRPr="00577FB1">
        <w:rPr>
          <w:rFonts w:asciiTheme="minorHAnsi" w:hAnsiTheme="minorHAnsi" w:cstheme="minorHAnsi"/>
          <w:bCs/>
          <w:sz w:val="22"/>
          <w:szCs w:val="22"/>
        </w:rPr>
        <w:t>tlyginamos Draudėjo išlaidos, kai dėl draudžiamojo įvykio sunaudojami ar prarandami centralizuotai tiekiami energetiniai resursai, tokie kaip dujos, elektros energija, garas, termofikacinis vanduo, taip pat vanduo gamybos ar buitinėms reikmėms</w:t>
      </w:r>
      <w:r w:rsidRPr="00577FB1">
        <w:rPr>
          <w:rFonts w:asciiTheme="minorHAnsi" w:hAnsiTheme="minorHAnsi" w:cstheme="minorHAnsi"/>
          <w:bCs/>
          <w:sz w:val="22"/>
          <w:szCs w:val="22"/>
        </w:rPr>
        <w:t>;</w:t>
      </w:r>
      <w:r w:rsidR="00AF2D33" w:rsidRPr="00577FB1">
        <w:rPr>
          <w:rFonts w:asciiTheme="minorHAnsi" w:hAnsiTheme="minorHAnsi" w:cstheme="minorHAnsi"/>
          <w:bCs/>
          <w:sz w:val="22"/>
          <w:szCs w:val="22"/>
        </w:rPr>
        <w:t xml:space="preserve"> </w:t>
      </w:r>
    </w:p>
    <w:p w14:paraId="722E05FA" w14:textId="126FDE2E" w:rsidR="008660F9" w:rsidRPr="00577FB1" w:rsidRDefault="00663193" w:rsidP="00677739">
      <w:pPr>
        <w:pStyle w:val="ListParagraph"/>
        <w:numPr>
          <w:ilvl w:val="0"/>
          <w:numId w:val="10"/>
        </w:numPr>
        <w:spacing w:after="0"/>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D</w:t>
      </w:r>
      <w:r w:rsidR="00AF2D33" w:rsidRPr="00577FB1">
        <w:rPr>
          <w:rFonts w:asciiTheme="minorHAnsi" w:hAnsiTheme="minorHAnsi" w:cstheme="minorHAnsi"/>
          <w:bCs/>
          <w:sz w:val="22"/>
          <w:szCs w:val="22"/>
        </w:rPr>
        <w:t xml:space="preserve">raudimo išmoka taip pat mokama ir už darbus, reikalingus dėl draudžiamojo įvykio sunaikintų ar sugadintų draudimo vietoje esančių </w:t>
      </w:r>
      <w:proofErr w:type="spellStart"/>
      <w:r w:rsidR="00AF2D33" w:rsidRPr="00577FB1">
        <w:rPr>
          <w:rFonts w:asciiTheme="minorHAnsi" w:hAnsiTheme="minorHAnsi" w:cstheme="minorHAnsi"/>
          <w:bCs/>
          <w:sz w:val="22"/>
          <w:szCs w:val="22"/>
        </w:rPr>
        <w:t>gerbūvio</w:t>
      </w:r>
      <w:proofErr w:type="spellEnd"/>
      <w:r w:rsidR="00AF2D33" w:rsidRPr="00577FB1">
        <w:rPr>
          <w:rFonts w:asciiTheme="minorHAnsi" w:hAnsiTheme="minorHAnsi" w:cstheme="minorHAnsi"/>
          <w:bCs/>
          <w:sz w:val="22"/>
          <w:szCs w:val="22"/>
        </w:rPr>
        <w:t xml:space="preserve"> elementų atkūrimui, įskaitant, bet neapsiribojant augalų sodinimu, grunto išlyginimu ar pakeitimu. </w:t>
      </w:r>
    </w:p>
    <w:p w14:paraId="722E05FB" w14:textId="72D5895B" w:rsidR="008660F9" w:rsidRPr="00577FB1" w:rsidRDefault="00AF2D33" w:rsidP="00677739">
      <w:pPr>
        <w:pStyle w:val="ListParagraph"/>
        <w:numPr>
          <w:ilvl w:val="2"/>
          <w:numId w:val="36"/>
        </w:numPr>
        <w:spacing w:after="0"/>
        <w:ind w:left="924" w:hanging="567"/>
        <w:jc w:val="both"/>
        <w:rPr>
          <w:rFonts w:asciiTheme="minorHAnsi" w:hAnsiTheme="minorHAnsi" w:cstheme="minorHAnsi"/>
          <w:bCs/>
          <w:sz w:val="22"/>
          <w:szCs w:val="22"/>
        </w:rPr>
      </w:pPr>
      <w:r w:rsidRPr="00577FB1">
        <w:rPr>
          <w:rFonts w:asciiTheme="minorHAnsi" w:hAnsiTheme="minorHAnsi" w:cstheme="minorHAnsi"/>
          <w:bCs/>
          <w:sz w:val="22"/>
          <w:szCs w:val="22"/>
        </w:rPr>
        <w:lastRenderedPageBreak/>
        <w:t>Maksimali draudimo išmokų suma pagal šią sąlygą ribojama 2.000.000 EUR suma vienam įvykiui ir visam sutarties galiojimo laikotarpiui pagal Turto draudimą. Verslo nutrūkimo draudime numatytas atskiras draudimo išmokų limitas.</w:t>
      </w:r>
    </w:p>
    <w:p w14:paraId="5B4F1704" w14:textId="77777777" w:rsidR="004B6CE5" w:rsidRPr="00577FB1" w:rsidRDefault="004B6CE5" w:rsidP="00677739">
      <w:pPr>
        <w:spacing w:after="0"/>
        <w:jc w:val="both"/>
        <w:rPr>
          <w:rFonts w:asciiTheme="minorHAnsi" w:hAnsiTheme="minorHAnsi" w:cstheme="minorHAnsi"/>
          <w:bCs/>
          <w:sz w:val="22"/>
          <w:szCs w:val="22"/>
        </w:rPr>
      </w:pPr>
    </w:p>
    <w:p w14:paraId="722E05FD" w14:textId="68AB441B" w:rsidR="008660F9" w:rsidRPr="00577FB1" w:rsidRDefault="00AF2D33" w:rsidP="00677739">
      <w:pPr>
        <w:pStyle w:val="ListParagraph"/>
        <w:numPr>
          <w:ilvl w:val="1"/>
          <w:numId w:val="36"/>
        </w:numPr>
        <w:spacing w:after="0"/>
        <w:jc w:val="both"/>
        <w:rPr>
          <w:rFonts w:asciiTheme="minorHAnsi" w:hAnsiTheme="minorHAnsi" w:cstheme="minorHAnsi"/>
          <w:b/>
          <w:sz w:val="22"/>
          <w:szCs w:val="22"/>
        </w:rPr>
      </w:pPr>
      <w:r w:rsidRPr="00577FB1">
        <w:rPr>
          <w:rFonts w:asciiTheme="minorHAnsi" w:hAnsiTheme="minorHAnsi" w:cstheme="minorHAnsi"/>
          <w:b/>
          <w:sz w:val="22"/>
          <w:szCs w:val="22"/>
        </w:rPr>
        <w:t>Draudėjo apibrėžimas</w:t>
      </w:r>
    </w:p>
    <w:p w14:paraId="722E05FE" w14:textId="085A4959" w:rsidR="008660F9" w:rsidRPr="00577FB1" w:rsidRDefault="22E1D3F6" w:rsidP="3C1E5691">
      <w:pPr>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3.10.1. </w:t>
      </w:r>
      <w:r w:rsidR="014A40FF" w:rsidRPr="3C1E5691">
        <w:rPr>
          <w:rFonts w:asciiTheme="minorHAnsi" w:hAnsiTheme="minorHAnsi" w:cstheme="minorBidi"/>
          <w:sz w:val="22"/>
          <w:szCs w:val="22"/>
        </w:rPr>
        <w:t>Su Draudėju susiję asmenys yra: įmonės valdybos nariai, bendrovės vadovas bei aukščiausio lygio vadovai, departamentų direktoriai. Tačiau draudikas neturi regreso teisės į Draudėjo įmonės darbuotojus, išskyrus darbuotojų tyčios atvejus.</w:t>
      </w:r>
    </w:p>
    <w:p w14:paraId="5AE34662" w14:textId="77777777" w:rsidR="00FA6CF2" w:rsidRPr="00577FB1" w:rsidRDefault="00FA6CF2" w:rsidP="00677739">
      <w:pPr>
        <w:spacing w:after="0"/>
        <w:jc w:val="both"/>
        <w:rPr>
          <w:rFonts w:asciiTheme="minorHAnsi" w:hAnsiTheme="minorHAnsi" w:cstheme="minorHAnsi"/>
          <w:bCs/>
          <w:sz w:val="22"/>
          <w:szCs w:val="22"/>
        </w:rPr>
      </w:pPr>
    </w:p>
    <w:p w14:paraId="722E0600" w14:textId="63C9DA09" w:rsidR="008660F9" w:rsidRPr="00577FB1" w:rsidRDefault="00AF2D33" w:rsidP="00677739">
      <w:pPr>
        <w:pStyle w:val="ListParagraph"/>
        <w:numPr>
          <w:ilvl w:val="1"/>
          <w:numId w:val="36"/>
        </w:numPr>
        <w:tabs>
          <w:tab w:val="left" w:pos="284"/>
        </w:tabs>
        <w:spacing w:after="0"/>
        <w:jc w:val="both"/>
        <w:rPr>
          <w:rFonts w:asciiTheme="minorHAnsi" w:hAnsiTheme="minorHAnsi" w:cstheme="minorHAnsi"/>
          <w:b/>
          <w:sz w:val="22"/>
          <w:szCs w:val="22"/>
        </w:rPr>
      </w:pPr>
      <w:bookmarkStart w:id="1" w:name="_Hlk183605861"/>
      <w:r w:rsidRPr="00577FB1">
        <w:rPr>
          <w:rFonts w:asciiTheme="minorHAnsi" w:hAnsiTheme="minorHAnsi" w:cstheme="minorHAnsi"/>
          <w:b/>
          <w:sz w:val="22"/>
          <w:szCs w:val="22"/>
        </w:rPr>
        <w:t>Terorizmas ir masiniai neramumai</w:t>
      </w:r>
    </w:p>
    <w:p w14:paraId="722E0601" w14:textId="1312D767" w:rsidR="008660F9" w:rsidRPr="00577FB1" w:rsidRDefault="00317F0C" w:rsidP="00677739">
      <w:pPr>
        <w:tabs>
          <w:tab w:val="left" w:pos="284"/>
        </w:tabs>
        <w:spacing w:after="0"/>
        <w:jc w:val="both"/>
        <w:rPr>
          <w:rFonts w:asciiTheme="minorHAnsi" w:hAnsiTheme="minorHAnsi" w:cstheme="minorHAnsi"/>
          <w:bCs/>
          <w:sz w:val="22"/>
          <w:szCs w:val="22"/>
        </w:rPr>
      </w:pPr>
      <w:r>
        <w:rPr>
          <w:rFonts w:asciiTheme="minorHAnsi" w:hAnsiTheme="minorHAnsi" w:cstheme="minorHAnsi"/>
          <w:bCs/>
          <w:sz w:val="22"/>
          <w:szCs w:val="22"/>
        </w:rPr>
        <w:t xml:space="preserve">3.11.1. </w:t>
      </w:r>
      <w:r w:rsidR="00AF2D33" w:rsidRPr="00577FB1">
        <w:rPr>
          <w:rFonts w:asciiTheme="minorHAnsi" w:hAnsiTheme="minorHAnsi" w:cstheme="minorHAnsi"/>
          <w:bCs/>
          <w:sz w:val="22"/>
          <w:szCs w:val="22"/>
        </w:rPr>
        <w:t>Draudimo išmoka taip pat mokama už apdrausto turto sugadinimą ar sunaikinimą dėl  teroristinio akto, sabotažo ar  masinių neramumų.</w:t>
      </w:r>
    </w:p>
    <w:p w14:paraId="722E0602" w14:textId="2F669B3F" w:rsidR="008660F9" w:rsidRPr="00577FB1" w:rsidRDefault="00317F0C" w:rsidP="00677739">
      <w:pPr>
        <w:tabs>
          <w:tab w:val="left" w:pos="284"/>
        </w:tabs>
        <w:spacing w:after="0"/>
        <w:jc w:val="both"/>
        <w:rPr>
          <w:rFonts w:asciiTheme="minorHAnsi" w:hAnsiTheme="minorHAnsi" w:cstheme="minorHAnsi"/>
          <w:bCs/>
          <w:sz w:val="22"/>
          <w:szCs w:val="22"/>
        </w:rPr>
      </w:pPr>
      <w:r>
        <w:rPr>
          <w:rFonts w:asciiTheme="minorHAnsi" w:hAnsiTheme="minorHAnsi" w:cstheme="minorHAnsi"/>
          <w:bCs/>
          <w:sz w:val="22"/>
          <w:szCs w:val="22"/>
        </w:rPr>
        <w:t xml:space="preserve">3.11.2 </w:t>
      </w:r>
      <w:r w:rsidR="00AF2D33" w:rsidRPr="00577FB1">
        <w:rPr>
          <w:rFonts w:asciiTheme="minorHAnsi" w:hAnsiTheme="minorHAnsi" w:cstheme="minorHAnsi"/>
          <w:bCs/>
          <w:sz w:val="22"/>
          <w:szCs w:val="22"/>
        </w:rPr>
        <w:t>Teroristiniu aktu arba sabotažu laikomas bet kurio asmens ar grupės (-</w:t>
      </w:r>
      <w:proofErr w:type="spellStart"/>
      <w:r w:rsidR="00AF2D33" w:rsidRPr="00577FB1">
        <w:rPr>
          <w:rFonts w:asciiTheme="minorHAnsi" w:hAnsiTheme="minorHAnsi" w:cstheme="minorHAnsi"/>
          <w:bCs/>
          <w:sz w:val="22"/>
          <w:szCs w:val="22"/>
        </w:rPr>
        <w:t>ių</w:t>
      </w:r>
      <w:proofErr w:type="spellEnd"/>
      <w:r w:rsidR="00AF2D33" w:rsidRPr="00577FB1">
        <w:rPr>
          <w:rFonts w:asciiTheme="minorHAnsi" w:hAnsiTheme="minorHAnsi" w:cstheme="minorHAnsi"/>
          <w:bCs/>
          <w:sz w:val="22"/>
          <w:szCs w:val="22"/>
        </w:rPr>
        <w:t>) asmenų, veikiančių savarankiškai, ar bet kokios organizacijos (-ų), ar vyriausybės (-</w:t>
      </w:r>
      <w:proofErr w:type="spellStart"/>
      <w:r w:rsidR="00AF2D33" w:rsidRPr="00577FB1">
        <w:rPr>
          <w:rFonts w:asciiTheme="minorHAnsi" w:hAnsiTheme="minorHAnsi" w:cstheme="minorHAnsi"/>
          <w:bCs/>
          <w:sz w:val="22"/>
          <w:szCs w:val="22"/>
        </w:rPr>
        <w:t>ių</w:t>
      </w:r>
      <w:proofErr w:type="spellEnd"/>
      <w:r w:rsidR="00AF2D33" w:rsidRPr="00577FB1">
        <w:rPr>
          <w:rFonts w:asciiTheme="minorHAnsi" w:hAnsiTheme="minorHAnsi" w:cstheme="minorHAnsi"/>
          <w:bCs/>
          <w:sz w:val="22"/>
          <w:szCs w:val="22"/>
        </w:rPr>
        <w:t>) vardu, ar susijusių su jomis, jėgos ar prievartos panaudojimas ir / arba grasinimas tai padaryti dėl politinių, religinių, ideologinių ar etninių tikslų ir priežasčių, įskaitant pastangas daryti įtaką bet kuriai vyriausybei ir / arba įbauginti visuomenę ar net kurią visuomenės dalį</w:t>
      </w:r>
    </w:p>
    <w:p w14:paraId="722E0603" w14:textId="7E5B2B65" w:rsidR="008660F9" w:rsidRPr="00577FB1" w:rsidRDefault="00317F0C" w:rsidP="00677739">
      <w:pPr>
        <w:tabs>
          <w:tab w:val="left" w:pos="284"/>
        </w:tabs>
        <w:spacing w:after="0"/>
        <w:jc w:val="both"/>
        <w:rPr>
          <w:rFonts w:asciiTheme="minorHAnsi" w:hAnsiTheme="minorHAnsi" w:cstheme="minorHAnsi"/>
          <w:bCs/>
          <w:sz w:val="22"/>
          <w:szCs w:val="22"/>
        </w:rPr>
      </w:pPr>
      <w:r>
        <w:rPr>
          <w:rFonts w:asciiTheme="minorHAnsi" w:hAnsiTheme="minorHAnsi" w:cstheme="minorHAnsi"/>
          <w:bCs/>
          <w:sz w:val="22"/>
          <w:szCs w:val="22"/>
        </w:rPr>
        <w:t xml:space="preserve">3.11.3. </w:t>
      </w:r>
      <w:r w:rsidR="00AF2D33" w:rsidRPr="00577FB1">
        <w:rPr>
          <w:rFonts w:asciiTheme="minorHAnsi" w:hAnsiTheme="minorHAnsi" w:cstheme="minorHAnsi"/>
          <w:bCs/>
          <w:sz w:val="22"/>
          <w:szCs w:val="22"/>
        </w:rPr>
        <w:t xml:space="preserve">Maksimali draudimo išmokų suma pagal šią sąlygą ribojama 1.000.000 EUR suma vienam įvykiui ir visam sutarties galiojimo laikotarpiui kartu pagal Turto draudimą ir Verslo nutrūkimo draudimą. </w:t>
      </w:r>
    </w:p>
    <w:p w14:paraId="722E0604" w14:textId="77777777" w:rsidR="008660F9" w:rsidRPr="00577FB1" w:rsidRDefault="008660F9" w:rsidP="00677739">
      <w:pPr>
        <w:spacing w:after="0"/>
        <w:rPr>
          <w:rFonts w:asciiTheme="minorHAnsi" w:hAnsiTheme="minorHAnsi" w:cstheme="minorHAnsi"/>
          <w:bCs/>
          <w:sz w:val="22"/>
          <w:szCs w:val="22"/>
        </w:rPr>
      </w:pPr>
      <w:bookmarkStart w:id="2" w:name="_Ref28687120"/>
      <w:bookmarkEnd w:id="1"/>
    </w:p>
    <w:p w14:paraId="722E0605" w14:textId="3A037445" w:rsidR="008660F9" w:rsidRPr="00577FB1" w:rsidRDefault="00AF2D33" w:rsidP="00677739">
      <w:pPr>
        <w:pStyle w:val="ListParagraph"/>
        <w:numPr>
          <w:ilvl w:val="1"/>
          <w:numId w:val="36"/>
        </w:numPr>
        <w:spacing w:after="0"/>
        <w:jc w:val="both"/>
        <w:rPr>
          <w:rFonts w:asciiTheme="minorHAnsi" w:hAnsiTheme="minorHAnsi" w:cstheme="minorHAnsi"/>
          <w:b/>
          <w:sz w:val="22"/>
          <w:szCs w:val="22"/>
        </w:rPr>
      </w:pPr>
      <w:r w:rsidRPr="00577FB1">
        <w:rPr>
          <w:rFonts w:asciiTheme="minorHAnsi" w:hAnsiTheme="minorHAnsi" w:cstheme="minorHAnsi"/>
          <w:b/>
          <w:sz w:val="22"/>
          <w:szCs w:val="22"/>
        </w:rPr>
        <w:t>Programinės įrangos ir duomenų atkūrimo išlaidos</w:t>
      </w:r>
      <w:bookmarkEnd w:id="2"/>
    </w:p>
    <w:p w14:paraId="722E0606" w14:textId="7DC090B1" w:rsidR="008660F9" w:rsidRPr="00577FB1" w:rsidRDefault="2DC5375A" w:rsidP="3C1E5691">
      <w:pPr>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3.12.1. </w:t>
      </w:r>
      <w:r w:rsidR="014A40FF" w:rsidRPr="3C1E5691">
        <w:rPr>
          <w:rFonts w:asciiTheme="minorHAnsi" w:hAnsiTheme="minorHAnsi" w:cstheme="minorBidi"/>
          <w:sz w:val="22"/>
          <w:szCs w:val="22"/>
        </w:rPr>
        <w:t xml:space="preserve">Draudimo išmoka taip pat mokama už Draudėjo patirtas išlaidas duomenų ir (ar) programinės įrangos atkūrimui, jei ji buvo prarasta ar sugadinta dėl draudžiamojo įvykio, kurio metu taip pat padaryta žala apdraustai techninei įrangai ar duomenų kaupikliams kuriuose buvo laikomi šie duomenys ar programinė įranga. Draudikas atlygina tik duomenų ar programinės įrangos atstatymo išlaidas (jei duomenis ar programinę įrangą įmanoma atstatyti) arba tapačių duomenų ar programinės įrangos įsigijimo išlaidas (jei atstatyti nėra įmanoma arba ekonomiškai netikslinga bei įmanoma įsigyti naują tapačių duomenų rinkinį ar programinę įrangą). </w:t>
      </w:r>
    </w:p>
    <w:p w14:paraId="722E0607" w14:textId="174B498B" w:rsidR="008660F9" w:rsidRPr="00577FB1" w:rsidRDefault="51A1E36F" w:rsidP="3C1E5691">
      <w:pPr>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3.12.2. </w:t>
      </w:r>
      <w:r w:rsidR="014A40FF" w:rsidRPr="3C1E5691">
        <w:rPr>
          <w:rFonts w:asciiTheme="minorHAnsi" w:hAnsiTheme="minorHAnsi" w:cstheme="minorBidi"/>
          <w:sz w:val="22"/>
          <w:szCs w:val="22"/>
        </w:rPr>
        <w:t>Pagal šią draudimo sąlygą Draudėjas privalo:</w:t>
      </w:r>
    </w:p>
    <w:p w14:paraId="722E0608" w14:textId="77777777" w:rsidR="008660F9" w:rsidRPr="00577FB1" w:rsidRDefault="00AF2D33" w:rsidP="00677739">
      <w:pPr>
        <w:pStyle w:val="ListParagraph"/>
        <w:widowControl w:val="0"/>
        <w:numPr>
          <w:ilvl w:val="0"/>
          <w:numId w:val="61"/>
        </w:numPr>
        <w:autoSpaceDE w:val="0"/>
        <w:spacing w:after="0"/>
        <w:jc w:val="both"/>
        <w:rPr>
          <w:rFonts w:asciiTheme="minorHAnsi" w:hAnsiTheme="minorHAnsi" w:cstheme="minorHAnsi"/>
          <w:bCs/>
          <w:sz w:val="22"/>
          <w:szCs w:val="22"/>
          <w:lang w:eastAsia="en-US"/>
        </w:rPr>
      </w:pPr>
      <w:r w:rsidRPr="00577FB1">
        <w:rPr>
          <w:rFonts w:asciiTheme="minorHAnsi" w:hAnsiTheme="minorHAnsi" w:cstheme="minorHAnsi"/>
          <w:bCs/>
          <w:sz w:val="22"/>
          <w:szCs w:val="22"/>
          <w:lang w:eastAsia="en-US"/>
        </w:rPr>
        <w:t xml:space="preserve">Kartą per savaitę daryti bylų atsarginę kopiją (angl. </w:t>
      </w:r>
      <w:proofErr w:type="spellStart"/>
      <w:r w:rsidRPr="00577FB1">
        <w:rPr>
          <w:rFonts w:asciiTheme="minorHAnsi" w:hAnsiTheme="minorHAnsi" w:cstheme="minorHAnsi"/>
          <w:bCs/>
          <w:sz w:val="22"/>
          <w:szCs w:val="22"/>
          <w:lang w:eastAsia="en-US"/>
        </w:rPr>
        <w:t>backup</w:t>
      </w:r>
      <w:proofErr w:type="spellEnd"/>
      <w:r w:rsidRPr="00577FB1">
        <w:rPr>
          <w:rFonts w:asciiTheme="minorHAnsi" w:hAnsiTheme="minorHAnsi" w:cstheme="minorHAnsi"/>
          <w:bCs/>
          <w:sz w:val="22"/>
          <w:szCs w:val="22"/>
          <w:lang w:eastAsia="en-US"/>
        </w:rPr>
        <w:t>). Ši kopija turi būti saugoma ne mažiau kaip vieną savaitę. Ši kopija turi būti atskirai nuo originalių bylų rakinamoje patalpoje taip, kad, kilus gaisrui ne kopijos laikymo patalpoje, kopijos nebūtų sugadintos, sunaikintos ar prarastos. Jei kopijos saugomos tame pačiame pastate, kuriame yra originalios bylos, jos turi būti saugomos patalpoje, atskirtoje nuo patalpų, kuriose yra originalios bylos, taip, kad kilus gaisrui ne kopijų laikymo patalpoje, patalpa nuo karščio būtų apsaugota bent 120 (šimtas dvidešimt) minučių, temperatūra pakiltų ne daugiau kaip iki 55 (penkiasdešimt penki) laipsniai pagal Celsijų, drėgmė - ne daugiau 85 (aštuoniasdešimt penki) procentai;</w:t>
      </w:r>
    </w:p>
    <w:p w14:paraId="722E0609" w14:textId="77777777" w:rsidR="008660F9" w:rsidRPr="00577FB1" w:rsidRDefault="00AF2D33" w:rsidP="00677739">
      <w:pPr>
        <w:pStyle w:val="ListParagraph"/>
        <w:widowControl w:val="0"/>
        <w:numPr>
          <w:ilvl w:val="0"/>
          <w:numId w:val="61"/>
        </w:numPr>
        <w:autoSpaceDE w:val="0"/>
        <w:spacing w:after="0"/>
        <w:jc w:val="both"/>
        <w:rPr>
          <w:rFonts w:asciiTheme="minorHAnsi" w:hAnsiTheme="minorHAnsi" w:cstheme="minorHAnsi"/>
          <w:bCs/>
          <w:sz w:val="22"/>
          <w:szCs w:val="22"/>
          <w:lang w:eastAsia="en-US"/>
        </w:rPr>
      </w:pPr>
      <w:r w:rsidRPr="00577FB1">
        <w:rPr>
          <w:rFonts w:asciiTheme="minorHAnsi" w:hAnsiTheme="minorHAnsi" w:cstheme="minorHAnsi"/>
          <w:bCs/>
          <w:sz w:val="22"/>
          <w:szCs w:val="22"/>
          <w:lang w:eastAsia="en-US"/>
        </w:rPr>
        <w:t>Kopijas daryti į tokias duomenų laikmenas ir tokiu formatu, kad jas galėtų nuskaityti Draudėjo turima įranga.</w:t>
      </w:r>
    </w:p>
    <w:p w14:paraId="722E060B" w14:textId="101059F4" w:rsidR="008660F9" w:rsidRPr="00577FB1" w:rsidRDefault="0EAE4FD9" w:rsidP="3C1E5691">
      <w:pPr>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3.12.3. </w:t>
      </w:r>
      <w:r w:rsidR="014A40FF" w:rsidRPr="3C1E5691">
        <w:rPr>
          <w:rFonts w:asciiTheme="minorHAnsi" w:hAnsiTheme="minorHAnsi" w:cstheme="minorBidi"/>
          <w:sz w:val="22"/>
          <w:szCs w:val="22"/>
        </w:rPr>
        <w:t>Draudikas neatlygina nuostolių, patirtų dėl aukščiau nurodytų reikalavimų nesilaikymo.</w:t>
      </w:r>
      <w:r w:rsidR="688FD92D" w:rsidRPr="3C1E5691">
        <w:rPr>
          <w:rFonts w:asciiTheme="minorHAnsi" w:hAnsiTheme="minorHAnsi" w:cstheme="minorBidi"/>
          <w:sz w:val="22"/>
          <w:szCs w:val="22"/>
        </w:rPr>
        <w:t xml:space="preserve"> </w:t>
      </w:r>
      <w:r w:rsidR="014A40FF" w:rsidRPr="3C1E5691">
        <w:rPr>
          <w:rFonts w:asciiTheme="minorHAnsi" w:hAnsiTheme="minorHAnsi" w:cstheme="minorBidi"/>
          <w:sz w:val="22"/>
          <w:szCs w:val="22"/>
        </w:rPr>
        <w:t xml:space="preserve">Šiai sąlygai maksimali draudimo išmokų suma ribojama </w:t>
      </w:r>
      <w:hyperlink w:anchor="_50.000_EUR" w:history="1">
        <w:r w:rsidR="014A40FF" w:rsidRPr="3C1E5691">
          <w:rPr>
            <w:rFonts w:asciiTheme="minorHAnsi" w:hAnsiTheme="minorHAnsi" w:cstheme="minorBidi"/>
            <w:sz w:val="22"/>
            <w:szCs w:val="22"/>
          </w:rPr>
          <w:t>50.000</w:t>
        </w:r>
      </w:hyperlink>
      <w:r w:rsidR="014A40FF" w:rsidRPr="3C1E5691">
        <w:rPr>
          <w:rFonts w:asciiTheme="minorHAnsi" w:hAnsiTheme="minorHAnsi" w:cstheme="minorBidi"/>
          <w:sz w:val="22"/>
          <w:szCs w:val="22"/>
        </w:rPr>
        <w:t xml:space="preserve"> EUR suma kiekvienam įvykiui  </w:t>
      </w:r>
      <w:r w:rsidR="1738EDBC" w:rsidRPr="3C1E5691">
        <w:rPr>
          <w:rFonts w:asciiTheme="minorHAnsi" w:hAnsiTheme="minorHAnsi" w:cstheme="minorBidi"/>
          <w:sz w:val="22"/>
          <w:szCs w:val="22"/>
        </w:rPr>
        <w:t>ir</w:t>
      </w:r>
      <w:r w:rsidR="336EBD42" w:rsidRPr="3C1E5691">
        <w:rPr>
          <w:rFonts w:asciiTheme="minorHAnsi" w:hAnsiTheme="minorHAnsi" w:cstheme="minorBidi"/>
          <w:sz w:val="22"/>
          <w:szCs w:val="22"/>
        </w:rPr>
        <w:t xml:space="preserve"> bendrai</w:t>
      </w:r>
      <w:r w:rsidR="1738EDBC" w:rsidRPr="3C1E5691">
        <w:rPr>
          <w:rFonts w:asciiTheme="minorHAnsi" w:hAnsiTheme="minorHAnsi" w:cstheme="minorBidi"/>
          <w:sz w:val="22"/>
          <w:szCs w:val="22"/>
        </w:rPr>
        <w:t xml:space="preserve"> visam sutarties galiojimo laikotarpiui</w:t>
      </w:r>
      <w:r w:rsidR="014A40FF" w:rsidRPr="3C1E5691">
        <w:rPr>
          <w:rFonts w:asciiTheme="minorHAnsi" w:hAnsiTheme="minorHAnsi" w:cstheme="minorBidi"/>
          <w:sz w:val="22"/>
          <w:szCs w:val="22"/>
        </w:rPr>
        <w:t>.</w:t>
      </w:r>
    </w:p>
    <w:p w14:paraId="722E060C" w14:textId="77777777" w:rsidR="008660F9" w:rsidRPr="00577FB1" w:rsidRDefault="008660F9" w:rsidP="00677739">
      <w:pPr>
        <w:spacing w:after="0"/>
        <w:jc w:val="both"/>
        <w:rPr>
          <w:rFonts w:asciiTheme="minorHAnsi" w:hAnsiTheme="minorHAnsi" w:cstheme="minorHAnsi"/>
          <w:b/>
          <w:sz w:val="22"/>
          <w:szCs w:val="22"/>
        </w:rPr>
      </w:pPr>
    </w:p>
    <w:p w14:paraId="722E060D" w14:textId="6E3FB68D" w:rsidR="008660F9" w:rsidRPr="00577FB1" w:rsidRDefault="00435E08" w:rsidP="00677739">
      <w:pPr>
        <w:pStyle w:val="ListParagraph"/>
        <w:spacing w:after="0"/>
        <w:ind w:left="450"/>
        <w:jc w:val="both"/>
        <w:rPr>
          <w:rFonts w:asciiTheme="minorHAnsi" w:hAnsiTheme="minorHAnsi" w:cstheme="minorHAnsi"/>
          <w:b/>
          <w:sz w:val="22"/>
          <w:szCs w:val="22"/>
        </w:rPr>
      </w:pPr>
      <w:r w:rsidRPr="00577FB1">
        <w:rPr>
          <w:rFonts w:asciiTheme="minorHAnsi" w:hAnsiTheme="minorHAnsi" w:cstheme="minorHAnsi"/>
          <w:b/>
          <w:sz w:val="22"/>
          <w:szCs w:val="22"/>
        </w:rPr>
        <w:t xml:space="preserve">3.13 </w:t>
      </w:r>
      <w:r w:rsidR="00AF2D33" w:rsidRPr="00577FB1">
        <w:rPr>
          <w:rFonts w:asciiTheme="minorHAnsi" w:hAnsiTheme="minorHAnsi" w:cstheme="minorHAnsi"/>
          <w:b/>
          <w:sz w:val="22"/>
          <w:szCs w:val="22"/>
        </w:rPr>
        <w:t>Nešiojama įranga</w:t>
      </w:r>
    </w:p>
    <w:p w14:paraId="722E060E" w14:textId="5919B70C" w:rsidR="008660F9" w:rsidRPr="00577FB1" w:rsidRDefault="75D5AB05" w:rsidP="3C1E5691">
      <w:pPr>
        <w:widowControl w:val="0"/>
        <w:autoSpaceDE w:val="0"/>
        <w:spacing w:after="0"/>
        <w:jc w:val="both"/>
        <w:rPr>
          <w:rFonts w:asciiTheme="minorHAnsi" w:hAnsiTheme="minorHAnsi" w:cstheme="minorBidi"/>
          <w:sz w:val="22"/>
          <w:szCs w:val="22"/>
        </w:rPr>
      </w:pPr>
      <w:bookmarkStart w:id="3" w:name="_Ref29210454"/>
      <w:r w:rsidRPr="3C1E5691">
        <w:rPr>
          <w:rFonts w:asciiTheme="minorHAnsi" w:hAnsiTheme="minorHAnsi" w:cstheme="minorBidi"/>
          <w:sz w:val="22"/>
          <w:szCs w:val="22"/>
        </w:rPr>
        <w:t xml:space="preserve">3.13.1. </w:t>
      </w:r>
      <w:r w:rsidR="014A40FF" w:rsidRPr="3C1E5691">
        <w:rPr>
          <w:rFonts w:asciiTheme="minorHAnsi" w:hAnsiTheme="minorHAnsi" w:cstheme="minorBidi"/>
          <w:sz w:val="22"/>
          <w:szCs w:val="22"/>
        </w:rPr>
        <w:t>Draudimo apsauga nešiojamai elektroninei įrangai (nešiojamiems kompiuteriams, kameroms, matavimo prietaisams ir pan.) dėl nurodytų draudžiamųjų įvykių, galioja geografinės Europos teritorijoje. Šios elektroninės įrangos draudimo apsauga galioja ir vagystės iš transporto priemonės bagažinės skyriaus ar iš krovininio automobilio atveju, kai į transporto priemonę įsilaužiama elektroninėmis priemonėmis, nepaliekančiomis mechaninio įsilaužimo žymių.</w:t>
      </w:r>
      <w:bookmarkEnd w:id="3"/>
    </w:p>
    <w:p w14:paraId="722E060F" w14:textId="53A4732C" w:rsidR="008660F9" w:rsidRPr="00577FB1" w:rsidRDefault="409C2369" w:rsidP="3C1E5691">
      <w:pPr>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3.13.2. </w:t>
      </w:r>
      <w:r w:rsidR="014A40FF" w:rsidRPr="3C1E5691">
        <w:rPr>
          <w:rFonts w:asciiTheme="minorHAnsi" w:hAnsiTheme="minorHAnsi" w:cstheme="minorBidi"/>
          <w:sz w:val="22"/>
          <w:szCs w:val="22"/>
        </w:rPr>
        <w:t>Šios kategorijos turtui draudimo apsauga negalioja, kai:</w:t>
      </w:r>
    </w:p>
    <w:p w14:paraId="722E0610" w14:textId="1D4B219B" w:rsidR="008660F9" w:rsidRPr="00577FB1" w:rsidRDefault="00216EAC" w:rsidP="00677739">
      <w:pPr>
        <w:pStyle w:val="ListParagraph"/>
        <w:widowControl w:val="0"/>
        <w:numPr>
          <w:ilvl w:val="0"/>
          <w:numId w:val="60"/>
        </w:numPr>
        <w:autoSpaceDE w:val="0"/>
        <w:spacing w:after="0"/>
        <w:jc w:val="both"/>
        <w:rPr>
          <w:rFonts w:asciiTheme="minorHAnsi" w:eastAsia="Calibri" w:hAnsiTheme="minorHAnsi" w:cstheme="minorHAnsi"/>
          <w:bCs/>
          <w:sz w:val="22"/>
          <w:szCs w:val="22"/>
          <w:lang w:eastAsia="en-US"/>
        </w:rPr>
      </w:pPr>
      <w:r w:rsidRPr="00577FB1">
        <w:rPr>
          <w:rFonts w:asciiTheme="minorHAnsi" w:eastAsia="Calibri" w:hAnsiTheme="minorHAnsi" w:cstheme="minorHAnsi"/>
          <w:bCs/>
          <w:sz w:val="22"/>
          <w:szCs w:val="22"/>
          <w:lang w:eastAsia="en-US"/>
        </w:rPr>
        <w:t>T</w:t>
      </w:r>
      <w:r w:rsidR="00AF2D33" w:rsidRPr="00577FB1">
        <w:rPr>
          <w:rFonts w:asciiTheme="minorHAnsi" w:eastAsia="Calibri" w:hAnsiTheme="minorHAnsi" w:cstheme="minorHAnsi"/>
          <w:bCs/>
          <w:sz w:val="22"/>
          <w:szCs w:val="22"/>
          <w:lang w:eastAsia="en-US"/>
        </w:rPr>
        <w:t>urtas pervežimo metu atiduodamas į bagažo skyrių (autobusuose, lėktuvuose, laivuose, traukiniuose);</w:t>
      </w:r>
    </w:p>
    <w:p w14:paraId="722E0611" w14:textId="6654FDD0" w:rsidR="008660F9" w:rsidRPr="00577FB1" w:rsidRDefault="00216EAC" w:rsidP="00677739">
      <w:pPr>
        <w:pStyle w:val="ListParagraph"/>
        <w:widowControl w:val="0"/>
        <w:numPr>
          <w:ilvl w:val="0"/>
          <w:numId w:val="60"/>
        </w:numPr>
        <w:autoSpaceDE w:val="0"/>
        <w:spacing w:after="0"/>
        <w:jc w:val="both"/>
        <w:rPr>
          <w:rFonts w:asciiTheme="minorHAnsi" w:eastAsia="Calibri" w:hAnsiTheme="minorHAnsi" w:cstheme="minorHAnsi"/>
          <w:bCs/>
          <w:sz w:val="22"/>
          <w:szCs w:val="22"/>
          <w:lang w:eastAsia="en-US"/>
        </w:rPr>
      </w:pPr>
      <w:r w:rsidRPr="00577FB1">
        <w:rPr>
          <w:rFonts w:asciiTheme="minorHAnsi" w:eastAsia="Calibri" w:hAnsiTheme="minorHAnsi" w:cstheme="minorHAnsi"/>
          <w:bCs/>
          <w:sz w:val="22"/>
          <w:szCs w:val="22"/>
          <w:lang w:eastAsia="en-US"/>
        </w:rPr>
        <w:t>T</w:t>
      </w:r>
      <w:r w:rsidR="00AF2D33" w:rsidRPr="00577FB1">
        <w:rPr>
          <w:rFonts w:asciiTheme="minorHAnsi" w:eastAsia="Calibri" w:hAnsiTheme="minorHAnsi" w:cstheme="minorHAnsi"/>
          <w:bCs/>
          <w:sz w:val="22"/>
          <w:szCs w:val="22"/>
          <w:lang w:eastAsia="en-US"/>
        </w:rPr>
        <w:t xml:space="preserve">urtas paliekamas transporto priemonės salone, nepriklausomai ar transporto priemonė užrakina ir / ar </w:t>
      </w:r>
      <w:r w:rsidR="00AF2D33" w:rsidRPr="00577FB1">
        <w:rPr>
          <w:rFonts w:asciiTheme="minorHAnsi" w:eastAsia="Calibri" w:hAnsiTheme="minorHAnsi" w:cstheme="minorHAnsi"/>
          <w:bCs/>
          <w:sz w:val="22"/>
          <w:szCs w:val="22"/>
          <w:lang w:eastAsia="en-US"/>
        </w:rPr>
        <w:lastRenderedPageBreak/>
        <w:t>su įjungta signalizacija;</w:t>
      </w:r>
    </w:p>
    <w:p w14:paraId="722E0612" w14:textId="659A11D7" w:rsidR="008660F9" w:rsidRPr="00577FB1" w:rsidRDefault="00216EAC" w:rsidP="00677739">
      <w:pPr>
        <w:pStyle w:val="ListParagraph"/>
        <w:widowControl w:val="0"/>
        <w:numPr>
          <w:ilvl w:val="0"/>
          <w:numId w:val="60"/>
        </w:numPr>
        <w:autoSpaceDE w:val="0"/>
        <w:spacing w:after="0"/>
        <w:jc w:val="both"/>
        <w:rPr>
          <w:rFonts w:asciiTheme="minorHAnsi" w:eastAsia="Calibri" w:hAnsiTheme="minorHAnsi" w:cstheme="minorHAnsi"/>
          <w:bCs/>
          <w:sz w:val="22"/>
          <w:szCs w:val="22"/>
          <w:lang w:eastAsia="en-US"/>
        </w:rPr>
      </w:pPr>
      <w:r w:rsidRPr="00577FB1">
        <w:rPr>
          <w:rFonts w:asciiTheme="minorHAnsi" w:eastAsia="Calibri" w:hAnsiTheme="minorHAnsi" w:cstheme="minorHAnsi"/>
          <w:bCs/>
          <w:sz w:val="22"/>
          <w:szCs w:val="22"/>
          <w:lang w:eastAsia="en-US"/>
        </w:rPr>
        <w:t>T</w:t>
      </w:r>
      <w:r w:rsidR="00AF2D33" w:rsidRPr="00577FB1">
        <w:rPr>
          <w:rFonts w:asciiTheme="minorHAnsi" w:eastAsia="Calibri" w:hAnsiTheme="minorHAnsi" w:cstheme="minorHAnsi"/>
          <w:bCs/>
          <w:sz w:val="22"/>
          <w:szCs w:val="22"/>
          <w:lang w:eastAsia="en-US"/>
        </w:rPr>
        <w:t>urtas paliekamas transporto priemonėje ne darbo metu. Kelionė į darbą / iš darbo priskiriama darbo metui.</w:t>
      </w:r>
    </w:p>
    <w:p w14:paraId="70718176" w14:textId="43814E68" w:rsidR="007F159B" w:rsidRPr="00577FB1" w:rsidRDefault="29C1DAB9" w:rsidP="3C1E5691">
      <w:pPr>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3.13.3. </w:t>
      </w:r>
      <w:r w:rsidR="014A40FF" w:rsidRPr="3C1E5691">
        <w:rPr>
          <w:rFonts w:asciiTheme="minorHAnsi" w:hAnsiTheme="minorHAnsi" w:cstheme="minorBidi"/>
          <w:sz w:val="22"/>
          <w:szCs w:val="22"/>
        </w:rPr>
        <w:t xml:space="preserve">Šiai sąlygai maksimali draudimo išmokų suma </w:t>
      </w:r>
      <w:hyperlink w:anchor="_10.000_EUR_1" w:history="1">
        <w:r w:rsidR="014A40FF" w:rsidRPr="3C1E5691">
          <w:rPr>
            <w:rFonts w:asciiTheme="minorHAnsi" w:hAnsiTheme="minorHAnsi" w:cstheme="minorBidi"/>
            <w:sz w:val="22"/>
            <w:szCs w:val="22"/>
          </w:rPr>
          <w:t>20.000</w:t>
        </w:r>
      </w:hyperlink>
      <w:r w:rsidR="014A40FF" w:rsidRPr="3C1E5691">
        <w:rPr>
          <w:rFonts w:asciiTheme="minorHAnsi" w:hAnsiTheme="minorHAnsi" w:cstheme="minorBidi"/>
          <w:sz w:val="22"/>
          <w:szCs w:val="22"/>
        </w:rPr>
        <w:t xml:space="preserve"> EUR kiekvienam įvykiui ir bendrai </w:t>
      </w:r>
      <w:r w:rsidR="31AD0E69" w:rsidRPr="3C1E5691">
        <w:rPr>
          <w:rFonts w:asciiTheme="minorHAnsi" w:hAnsiTheme="minorHAnsi" w:cstheme="minorBidi"/>
          <w:sz w:val="22"/>
          <w:szCs w:val="22"/>
        </w:rPr>
        <w:t>visam sutarties galiojimo laikotarpiui</w:t>
      </w:r>
      <w:r w:rsidR="014A40FF" w:rsidRPr="3C1E5691">
        <w:rPr>
          <w:rFonts w:asciiTheme="minorHAnsi" w:hAnsiTheme="minorHAnsi" w:cstheme="minorBidi"/>
          <w:sz w:val="22"/>
          <w:szCs w:val="22"/>
        </w:rPr>
        <w:t>.</w:t>
      </w:r>
      <w:r w:rsidR="6461BAAF" w:rsidRPr="3C1E5691">
        <w:rPr>
          <w:rFonts w:asciiTheme="minorHAnsi" w:hAnsiTheme="minorHAnsi" w:cstheme="minorBidi"/>
          <w:sz w:val="22"/>
          <w:szCs w:val="22"/>
        </w:rPr>
        <w:t xml:space="preserve"> </w:t>
      </w:r>
      <w:r w:rsidR="014A40FF" w:rsidRPr="3C1E5691">
        <w:rPr>
          <w:rFonts w:asciiTheme="minorHAnsi" w:hAnsiTheme="minorHAnsi" w:cstheme="minorBidi"/>
          <w:sz w:val="22"/>
          <w:szCs w:val="22"/>
        </w:rPr>
        <w:t>Įvykiams pagal šią sąlygą taikoma 150 EUR išskaita (franšizė).</w:t>
      </w:r>
    </w:p>
    <w:p w14:paraId="20824C3C" w14:textId="77777777" w:rsidR="00EB2535" w:rsidRPr="00577FB1" w:rsidRDefault="00EB2535" w:rsidP="00677739">
      <w:pPr>
        <w:spacing w:after="0" w:line="257" w:lineRule="auto"/>
        <w:jc w:val="both"/>
        <w:rPr>
          <w:rFonts w:asciiTheme="minorHAnsi" w:hAnsiTheme="minorHAnsi" w:cstheme="minorHAnsi"/>
          <w:bCs/>
          <w:sz w:val="22"/>
          <w:szCs w:val="22"/>
        </w:rPr>
      </w:pPr>
      <w:bookmarkStart w:id="4" w:name="_Ref28687271"/>
    </w:p>
    <w:p w14:paraId="722E0616" w14:textId="69794F52" w:rsidR="008660F9" w:rsidRPr="00577FB1" w:rsidRDefault="00EB2535" w:rsidP="00677739">
      <w:pPr>
        <w:pStyle w:val="ListParagraph"/>
        <w:spacing w:after="0" w:line="257" w:lineRule="auto"/>
        <w:ind w:left="390"/>
        <w:jc w:val="both"/>
        <w:rPr>
          <w:rFonts w:asciiTheme="minorHAnsi" w:hAnsiTheme="minorHAnsi" w:cstheme="minorHAnsi"/>
          <w:b/>
          <w:sz w:val="22"/>
          <w:szCs w:val="22"/>
        </w:rPr>
      </w:pPr>
      <w:r w:rsidRPr="00577FB1">
        <w:rPr>
          <w:rFonts w:asciiTheme="minorHAnsi" w:hAnsiTheme="minorHAnsi" w:cstheme="minorHAnsi"/>
          <w:b/>
          <w:sz w:val="22"/>
          <w:szCs w:val="22"/>
        </w:rPr>
        <w:t xml:space="preserve">3.14 </w:t>
      </w:r>
      <w:r w:rsidR="00AF2D33" w:rsidRPr="00577FB1">
        <w:rPr>
          <w:rFonts w:asciiTheme="minorHAnsi" w:hAnsiTheme="minorHAnsi" w:cstheme="minorHAnsi"/>
          <w:b/>
          <w:sz w:val="22"/>
          <w:szCs w:val="22"/>
        </w:rPr>
        <w:t>Aplinkotvarkos elementai</w:t>
      </w:r>
      <w:bookmarkEnd w:id="4"/>
    </w:p>
    <w:p w14:paraId="722E0617" w14:textId="1D21B5D6" w:rsidR="008660F9" w:rsidRPr="00577FB1" w:rsidRDefault="2EE13D5B" w:rsidP="3C1E5691">
      <w:pPr>
        <w:widowControl w:val="0"/>
        <w:autoSpaceDE w:val="0"/>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3.14.1. </w:t>
      </w:r>
      <w:r w:rsidR="014A40FF" w:rsidRPr="3C1E5691">
        <w:rPr>
          <w:rFonts w:asciiTheme="minorHAnsi" w:hAnsiTheme="minorHAnsi" w:cstheme="minorBidi"/>
          <w:sz w:val="22"/>
          <w:szCs w:val="22"/>
        </w:rPr>
        <w:t>Draudimo apsauga taip pat galioja ir Sutartyje ar jos prieduose atskirai kaip draudimo objektai neišvardintiems aplinkotvarkos elementams, esantiems apdrausto nekilnojamojo turto adresu. Aplinkotvarkos elementams priskiriama: tvora, grindinys, aikštelės, keliai, takai, apšvietimo atramos ir kiti stacionarūs elementai, nepriklausomai nuo to ar jie turi, ar neturi atskirą jiems VĮ „Registrų centras“ suteiktą unikalų numerį.</w:t>
      </w:r>
    </w:p>
    <w:p w14:paraId="722E0618" w14:textId="14D088A1" w:rsidR="008660F9" w:rsidRPr="00577FB1" w:rsidRDefault="7A61DF04" w:rsidP="3C1E5691">
      <w:pPr>
        <w:widowControl w:val="0"/>
        <w:autoSpaceDE w:val="0"/>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3.14.2. </w:t>
      </w:r>
      <w:r w:rsidR="014A40FF" w:rsidRPr="3C1E5691">
        <w:rPr>
          <w:rFonts w:asciiTheme="minorHAnsi" w:hAnsiTheme="minorHAnsi" w:cstheme="minorBidi"/>
          <w:sz w:val="22"/>
          <w:szCs w:val="22"/>
        </w:rPr>
        <w:t xml:space="preserve">Aplinkotvarkos elementai yra apdraudžiami pirmos rizikos draudimu, o maksimali draudimo išmokų suma </w:t>
      </w:r>
      <w:hyperlink w:anchor="_1%_nuo_bendros_4" w:history="1">
        <w:r w:rsidR="014A40FF" w:rsidRPr="3C1E5691">
          <w:rPr>
            <w:rFonts w:asciiTheme="minorHAnsi" w:hAnsiTheme="minorHAnsi" w:cstheme="minorBidi"/>
            <w:sz w:val="22"/>
            <w:szCs w:val="22"/>
          </w:rPr>
          <w:t>200.000</w:t>
        </w:r>
      </w:hyperlink>
      <w:r w:rsidR="014A40FF" w:rsidRPr="3C1E5691">
        <w:rPr>
          <w:rFonts w:asciiTheme="minorHAnsi" w:hAnsiTheme="minorHAnsi" w:cstheme="minorBidi"/>
          <w:sz w:val="22"/>
          <w:szCs w:val="22"/>
        </w:rPr>
        <w:t xml:space="preserve"> EUR visam sutarties galiojimo laikotarpiui. </w:t>
      </w:r>
    </w:p>
    <w:p w14:paraId="6B606C53" w14:textId="77777777" w:rsidR="00435E08" w:rsidRPr="00577FB1" w:rsidRDefault="00435E08" w:rsidP="00677739">
      <w:pPr>
        <w:widowControl w:val="0"/>
        <w:autoSpaceDE w:val="0"/>
        <w:spacing w:after="0"/>
        <w:jc w:val="both"/>
        <w:rPr>
          <w:rFonts w:asciiTheme="minorHAnsi" w:hAnsiTheme="minorHAnsi" w:cstheme="minorHAnsi"/>
          <w:bCs/>
          <w:sz w:val="22"/>
          <w:szCs w:val="22"/>
        </w:rPr>
      </w:pPr>
    </w:p>
    <w:p w14:paraId="722E061A" w14:textId="6DE4ED1B" w:rsidR="008660F9" w:rsidRPr="00577FB1" w:rsidRDefault="007F159B" w:rsidP="00677739">
      <w:pPr>
        <w:tabs>
          <w:tab w:val="left" w:pos="284"/>
        </w:tabs>
        <w:spacing w:after="0"/>
        <w:jc w:val="both"/>
        <w:rPr>
          <w:rFonts w:asciiTheme="minorHAnsi" w:hAnsiTheme="minorHAnsi" w:cstheme="minorHAnsi"/>
          <w:b/>
          <w:sz w:val="22"/>
          <w:szCs w:val="22"/>
        </w:rPr>
      </w:pPr>
      <w:r w:rsidRPr="00577FB1">
        <w:rPr>
          <w:rFonts w:asciiTheme="minorHAnsi" w:hAnsiTheme="minorHAnsi" w:cstheme="minorHAnsi"/>
          <w:b/>
          <w:sz w:val="22"/>
          <w:szCs w:val="22"/>
        </w:rPr>
        <w:tab/>
      </w:r>
      <w:r w:rsidR="00435E08" w:rsidRPr="00577FB1">
        <w:rPr>
          <w:rFonts w:asciiTheme="minorHAnsi" w:hAnsiTheme="minorHAnsi" w:cstheme="minorHAnsi"/>
          <w:b/>
          <w:sz w:val="22"/>
          <w:szCs w:val="22"/>
        </w:rPr>
        <w:t xml:space="preserve">3.15 </w:t>
      </w:r>
      <w:r w:rsidR="00AF2D33" w:rsidRPr="00577FB1">
        <w:rPr>
          <w:rFonts w:asciiTheme="minorHAnsi" w:hAnsiTheme="minorHAnsi" w:cstheme="minorHAnsi"/>
          <w:b/>
          <w:sz w:val="22"/>
          <w:szCs w:val="22"/>
        </w:rPr>
        <w:t>Draudimo suma ir vertė</w:t>
      </w:r>
    </w:p>
    <w:p w14:paraId="722E061B" w14:textId="569467F6" w:rsidR="008660F9" w:rsidRPr="00577FB1" w:rsidRDefault="64F34D8A" w:rsidP="3C1E5691">
      <w:pPr>
        <w:tabs>
          <w:tab w:val="left" w:pos="284"/>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3.15.1. </w:t>
      </w:r>
      <w:r w:rsidR="014A40FF" w:rsidRPr="3C1E5691">
        <w:rPr>
          <w:rFonts w:asciiTheme="minorHAnsi" w:hAnsiTheme="minorHAnsi" w:cstheme="minorBidi"/>
          <w:sz w:val="22"/>
          <w:szCs w:val="22"/>
        </w:rPr>
        <w:t>Visas turtas, nepriklausomai nuo paskirties, amžiaus, eksploatavimo intensyvumo, yra apdraudžiamas nauja atkuriamąja verte, išskyrus kompiuterinę techniką, kuri yra senesnė nei 8 metų nuo jos pagaminimo. Senesnė nei 8 metų kompiuterinė technika apdrausta likutine verte. Turto nauja atkuriamoji vertė yra lygi sumai, kurią reikia išleisti norint įsigyti, pagaminti naują tokios pačios rūšies, paskirties bei artimiausių techninių parametrų įrenginį, inventorių, atsargas arba pastatyti naują artimiausių techninių parametrų pastatą ar statinį. Visais atvejais į naują atkuriamąją vertę yra įskaičiuojamos išlaidos projektavimui, derinimui, bandymams / testavimui, transportavimui, priežiūrai bei kitos būtinos išlaidos ir privalomi mokesčiai.</w:t>
      </w:r>
    </w:p>
    <w:p w14:paraId="722E061C" w14:textId="753B112D" w:rsidR="008660F9" w:rsidRPr="00577FB1" w:rsidRDefault="124D6C89" w:rsidP="3C1E5691">
      <w:pPr>
        <w:tabs>
          <w:tab w:val="left" w:pos="284"/>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3.15.2. </w:t>
      </w:r>
      <w:r w:rsidR="014A40FF" w:rsidRPr="3C1E5691">
        <w:rPr>
          <w:rFonts w:asciiTheme="minorHAnsi" w:hAnsiTheme="minorHAnsi" w:cstheme="minorBidi"/>
          <w:sz w:val="22"/>
          <w:szCs w:val="22"/>
        </w:rPr>
        <w:t>Draudiko ir Draudėjo susitarimu, pagal šią sąlygą, kompiuterinei technikai yra priskiriami tiktai kompiuteriai ir jų priedai (monitoriai, spausdintuvai, skanavimo įrenginiai), tačiau elektroninė technika, integruota gamybinių / technologinių procesų valdymui, nėra priskiriama kompiuterinei technikai.</w:t>
      </w:r>
    </w:p>
    <w:p w14:paraId="722E061D" w14:textId="4EAA30A6" w:rsidR="008660F9" w:rsidRPr="00577FB1" w:rsidRDefault="0D09800C" w:rsidP="3C1E5691">
      <w:pPr>
        <w:tabs>
          <w:tab w:val="left" w:pos="284"/>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3.15.3. </w:t>
      </w:r>
      <w:r w:rsidR="014A40FF" w:rsidRPr="3C1E5691">
        <w:rPr>
          <w:rFonts w:asciiTheme="minorHAnsi" w:hAnsiTheme="minorHAnsi" w:cstheme="minorBidi"/>
          <w:sz w:val="22"/>
          <w:szCs w:val="22"/>
        </w:rPr>
        <w:t>Jei turtas po draudžiamojo įvykio nėra ir nebus atstatomas ar remontuojamas, tai draudimo išmoka yra skaičiuojama likutine verte. Likutinė vertė – tai turto nauja atkuriamoji vertė atėmus fizinį nusidėvėjimą.</w:t>
      </w:r>
    </w:p>
    <w:p w14:paraId="722E061E" w14:textId="5EBDBEC6" w:rsidR="008660F9" w:rsidRPr="00577FB1" w:rsidRDefault="50A548F7" w:rsidP="3C1E5691">
      <w:pPr>
        <w:tabs>
          <w:tab w:val="left" w:pos="284"/>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3.15.4. </w:t>
      </w:r>
      <w:r w:rsidR="014A40FF" w:rsidRPr="3C1E5691">
        <w:rPr>
          <w:rFonts w:asciiTheme="minorHAnsi" w:hAnsiTheme="minorHAnsi" w:cstheme="minorBidi"/>
          <w:sz w:val="22"/>
          <w:szCs w:val="22"/>
        </w:rPr>
        <w:t>Likutinė vertė tai suma, gauta iš naujos atkuriamosios vertės išskaičiavus turto nuvertėjimą dėl amžiaus, jo naudojimo intensyvumo, sumažėjusių panaudojimo galimybių, prekinės vertės netekimo. Atsižvelgiama į tokio turto panaudojimo galimybių sumažėjimą dėl vietos verslo sąlygų (ekonominės situacijos, vykdomos veiklos nutraukimo ir pan.). Draudikas gali vadovautis gamintojų rekomendacijomis ar turto vertintojų išvadomis.</w:t>
      </w:r>
    </w:p>
    <w:p w14:paraId="722E061F" w14:textId="77777777" w:rsidR="008660F9" w:rsidRPr="00577FB1" w:rsidRDefault="008660F9" w:rsidP="00677739">
      <w:pPr>
        <w:tabs>
          <w:tab w:val="left" w:pos="284"/>
        </w:tabs>
        <w:spacing w:after="0"/>
        <w:jc w:val="both"/>
        <w:rPr>
          <w:rFonts w:asciiTheme="minorHAnsi" w:hAnsiTheme="minorHAnsi" w:cstheme="minorHAnsi"/>
          <w:bCs/>
          <w:sz w:val="22"/>
          <w:szCs w:val="22"/>
        </w:rPr>
      </w:pPr>
    </w:p>
    <w:p w14:paraId="722E0620" w14:textId="1379F152" w:rsidR="008660F9" w:rsidRPr="00577FB1" w:rsidRDefault="008A1B1D" w:rsidP="00677739">
      <w:pPr>
        <w:pStyle w:val="ListParagraph"/>
        <w:tabs>
          <w:tab w:val="left" w:pos="284"/>
        </w:tabs>
        <w:spacing w:after="0"/>
        <w:ind w:left="390"/>
        <w:jc w:val="both"/>
        <w:rPr>
          <w:rFonts w:asciiTheme="minorHAnsi" w:hAnsiTheme="minorHAnsi" w:cstheme="minorHAnsi"/>
          <w:b/>
          <w:sz w:val="22"/>
          <w:szCs w:val="22"/>
        </w:rPr>
      </w:pPr>
      <w:r w:rsidRPr="00577FB1">
        <w:rPr>
          <w:rFonts w:asciiTheme="minorHAnsi" w:hAnsiTheme="minorHAnsi" w:cstheme="minorHAnsi"/>
          <w:b/>
          <w:sz w:val="22"/>
          <w:szCs w:val="22"/>
        </w:rPr>
        <w:t xml:space="preserve">3.16 </w:t>
      </w:r>
      <w:r w:rsidR="00AF2D33" w:rsidRPr="00577FB1">
        <w:rPr>
          <w:rFonts w:asciiTheme="minorHAnsi" w:hAnsiTheme="minorHAnsi" w:cstheme="minorHAnsi"/>
          <w:b/>
          <w:sz w:val="22"/>
          <w:szCs w:val="22"/>
        </w:rPr>
        <w:t>Pirma rizika</w:t>
      </w:r>
    </w:p>
    <w:p w14:paraId="722E0621" w14:textId="5026C50F" w:rsidR="008660F9" w:rsidRPr="00577FB1" w:rsidRDefault="2D960394" w:rsidP="3C1E5691">
      <w:pPr>
        <w:tabs>
          <w:tab w:val="left" w:pos="284"/>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3.16.1. </w:t>
      </w:r>
      <w:r w:rsidR="014A40FF" w:rsidRPr="3C1E5691">
        <w:rPr>
          <w:rFonts w:asciiTheme="minorHAnsi" w:hAnsiTheme="minorHAnsi" w:cstheme="minorBidi"/>
          <w:sz w:val="22"/>
          <w:szCs w:val="22"/>
        </w:rPr>
        <w:t>Pirmos rizikos draudimo atveju draudimo išmoka yra mokama iki draudimo sumos, neatsižvelgiant į tai, kad draudimo suma yra mažesnė už draudimo vertę.</w:t>
      </w:r>
    </w:p>
    <w:p w14:paraId="722E0622" w14:textId="77777777" w:rsidR="008660F9" w:rsidRPr="00577FB1" w:rsidRDefault="008660F9" w:rsidP="00677739">
      <w:pPr>
        <w:tabs>
          <w:tab w:val="left" w:pos="284"/>
        </w:tabs>
        <w:spacing w:after="0"/>
        <w:jc w:val="both"/>
        <w:rPr>
          <w:rFonts w:asciiTheme="minorHAnsi" w:hAnsiTheme="minorHAnsi" w:cstheme="minorHAnsi"/>
          <w:bCs/>
          <w:sz w:val="22"/>
          <w:szCs w:val="22"/>
        </w:rPr>
      </w:pPr>
    </w:p>
    <w:p w14:paraId="722E0623" w14:textId="482B9C9F" w:rsidR="008660F9" w:rsidRPr="00577FB1" w:rsidRDefault="008A1B1D" w:rsidP="00677739">
      <w:pPr>
        <w:pStyle w:val="ListParagraph"/>
        <w:tabs>
          <w:tab w:val="left" w:pos="284"/>
        </w:tabs>
        <w:spacing w:after="0"/>
        <w:ind w:left="450"/>
        <w:jc w:val="both"/>
        <w:rPr>
          <w:rFonts w:asciiTheme="minorHAnsi" w:hAnsiTheme="minorHAnsi" w:cstheme="minorHAnsi"/>
          <w:b/>
          <w:sz w:val="22"/>
          <w:szCs w:val="22"/>
        </w:rPr>
      </w:pPr>
      <w:r w:rsidRPr="00577FB1">
        <w:rPr>
          <w:rFonts w:asciiTheme="minorHAnsi" w:hAnsiTheme="minorHAnsi" w:cstheme="minorHAnsi"/>
          <w:b/>
          <w:sz w:val="22"/>
          <w:szCs w:val="22"/>
        </w:rPr>
        <w:t xml:space="preserve">3.17 </w:t>
      </w:r>
      <w:r w:rsidR="00AF2D33" w:rsidRPr="00577FB1">
        <w:rPr>
          <w:rFonts w:asciiTheme="minorHAnsi" w:hAnsiTheme="minorHAnsi" w:cstheme="minorHAnsi"/>
          <w:b/>
          <w:sz w:val="22"/>
          <w:szCs w:val="22"/>
        </w:rPr>
        <w:t>Išskaitos netaikymas</w:t>
      </w:r>
    </w:p>
    <w:p w14:paraId="722E0624" w14:textId="79DDF354" w:rsidR="008660F9" w:rsidRPr="00577FB1" w:rsidRDefault="0FC6DB9B" w:rsidP="3C1E5691">
      <w:pPr>
        <w:widowControl w:val="0"/>
        <w:autoSpaceDE w:val="0"/>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3.17.1. </w:t>
      </w:r>
      <w:r w:rsidR="014A40FF" w:rsidRPr="3C1E5691">
        <w:rPr>
          <w:rFonts w:asciiTheme="minorHAnsi" w:hAnsiTheme="minorHAnsi" w:cstheme="minorBidi"/>
          <w:sz w:val="22"/>
          <w:szCs w:val="22"/>
        </w:rPr>
        <w:t>Jeigu yra nustatytas įvykio kaltininkas ir įstatymuose nustatyta tvarka įrodyta jo kaltė, ir yra reali galimybė iš kaltininko atgauti draudiko išmokėtą draudimo išmoką (užtikrinta subrogacijos teisė), draudimo išmoka išmokama neišskaičiavus išskaitos (franšizės).</w:t>
      </w:r>
    </w:p>
    <w:p w14:paraId="7BA8FC72" w14:textId="7749B939" w:rsidR="60F2398A" w:rsidRPr="00577FB1" w:rsidRDefault="60F2398A" w:rsidP="60F2398A">
      <w:pPr>
        <w:pStyle w:val="ListParagraph"/>
        <w:tabs>
          <w:tab w:val="left" w:pos="284"/>
        </w:tabs>
        <w:spacing w:after="0"/>
        <w:ind w:left="450"/>
        <w:jc w:val="both"/>
        <w:rPr>
          <w:rFonts w:asciiTheme="minorHAnsi" w:hAnsiTheme="minorHAnsi" w:cstheme="minorBidi"/>
          <w:b/>
          <w:bCs/>
          <w:sz w:val="22"/>
          <w:szCs w:val="22"/>
        </w:rPr>
      </w:pPr>
    </w:p>
    <w:p w14:paraId="722E0626" w14:textId="4C2464B1" w:rsidR="008660F9" w:rsidRPr="00577FB1" w:rsidRDefault="008A1B1D" w:rsidP="00677739">
      <w:pPr>
        <w:pStyle w:val="ListParagraph"/>
        <w:tabs>
          <w:tab w:val="left" w:pos="284"/>
        </w:tabs>
        <w:spacing w:after="0"/>
        <w:ind w:left="450"/>
        <w:jc w:val="both"/>
        <w:rPr>
          <w:rFonts w:asciiTheme="minorHAnsi" w:hAnsiTheme="minorHAnsi" w:cstheme="minorHAnsi"/>
          <w:b/>
          <w:sz w:val="22"/>
          <w:szCs w:val="22"/>
        </w:rPr>
      </w:pPr>
      <w:r w:rsidRPr="00577FB1">
        <w:rPr>
          <w:rFonts w:asciiTheme="minorHAnsi" w:hAnsiTheme="minorHAnsi" w:cstheme="minorHAnsi"/>
          <w:b/>
          <w:sz w:val="22"/>
          <w:szCs w:val="22"/>
        </w:rPr>
        <w:t xml:space="preserve">3.18 </w:t>
      </w:r>
      <w:r w:rsidR="00AF2D33" w:rsidRPr="00577FB1">
        <w:rPr>
          <w:rFonts w:asciiTheme="minorHAnsi" w:hAnsiTheme="minorHAnsi" w:cstheme="minorHAnsi"/>
          <w:b/>
          <w:sz w:val="22"/>
          <w:szCs w:val="22"/>
        </w:rPr>
        <w:t>Rizikos padidėjimas</w:t>
      </w:r>
    </w:p>
    <w:p w14:paraId="722E0627" w14:textId="6DC89637" w:rsidR="008660F9" w:rsidRPr="00577FB1" w:rsidRDefault="58DE250E" w:rsidP="3C1E5691">
      <w:pPr>
        <w:tabs>
          <w:tab w:val="left" w:pos="284"/>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3.18.1. </w:t>
      </w:r>
      <w:r w:rsidR="014A40FF" w:rsidRPr="3C1E5691">
        <w:rPr>
          <w:rFonts w:asciiTheme="minorHAnsi" w:hAnsiTheme="minorHAnsi" w:cstheme="minorBidi"/>
          <w:sz w:val="22"/>
          <w:szCs w:val="22"/>
        </w:rPr>
        <w:t>Rizikos padidėjimui yra priskiriamos tik šios aplinkybės:</w:t>
      </w:r>
    </w:p>
    <w:p w14:paraId="722E0628" w14:textId="77777777" w:rsidR="008660F9" w:rsidRPr="00577FB1" w:rsidRDefault="00AF2D33" w:rsidP="00677739">
      <w:pPr>
        <w:pStyle w:val="ListParagraph"/>
        <w:numPr>
          <w:ilvl w:val="0"/>
          <w:numId w:val="12"/>
        </w:numPr>
        <w:spacing w:after="0" w:line="257" w:lineRule="auto"/>
        <w:ind w:left="851" w:hanging="284"/>
        <w:jc w:val="both"/>
        <w:rPr>
          <w:rFonts w:asciiTheme="minorHAnsi" w:hAnsiTheme="minorHAnsi" w:cstheme="minorHAnsi"/>
          <w:bCs/>
          <w:sz w:val="22"/>
          <w:szCs w:val="22"/>
        </w:rPr>
      </w:pPr>
      <w:r w:rsidRPr="00577FB1">
        <w:rPr>
          <w:rFonts w:asciiTheme="minorHAnsi" w:hAnsiTheme="minorHAnsi" w:cstheme="minorHAnsi"/>
          <w:bCs/>
          <w:sz w:val="22"/>
          <w:szCs w:val="22"/>
        </w:rPr>
        <w:t>Draudimo vietoje vykdymas statybos, montavimo, remonto darbų, kuriems atlikti pagal Lietuvos Respublikos teisės aktus yra privalomas statybą leidžiantis dokumentas, kaip apibrėžta Lietuvos Respublikos Statybos įstatyme ir kurių sąmatinė vertė, neskaičiuojant montuojamos įrangos vertės, viršija 1.000.000 EUR. Visi kiti statybos, montavimo ar remonto darbai, išskyrus paminėtus aukščiau, nėra laikomi rizikos padidėjimu ir jų vykdymas nesiaurina draudimo apsaugos apimties, tiek paties remontuojamo, statomo, montuojamo apdrausto turto, tiek gretimai esančio apdrausto turto atžvilgiu.</w:t>
      </w:r>
    </w:p>
    <w:p w14:paraId="722E0629" w14:textId="2B37A77B" w:rsidR="008660F9" w:rsidRPr="00577FB1" w:rsidRDefault="00216EAC" w:rsidP="00677739">
      <w:pPr>
        <w:pStyle w:val="ListParagraph"/>
        <w:numPr>
          <w:ilvl w:val="0"/>
          <w:numId w:val="12"/>
        </w:numPr>
        <w:spacing w:after="0" w:line="257" w:lineRule="auto"/>
        <w:ind w:left="851" w:hanging="284"/>
        <w:jc w:val="both"/>
        <w:rPr>
          <w:rFonts w:asciiTheme="minorHAnsi" w:hAnsiTheme="minorHAnsi" w:cstheme="minorHAnsi"/>
          <w:bCs/>
          <w:sz w:val="22"/>
          <w:szCs w:val="22"/>
        </w:rPr>
      </w:pPr>
      <w:r w:rsidRPr="00577FB1">
        <w:rPr>
          <w:rFonts w:asciiTheme="minorHAnsi" w:hAnsiTheme="minorHAnsi" w:cstheme="minorHAnsi"/>
          <w:bCs/>
          <w:sz w:val="22"/>
          <w:szCs w:val="22"/>
        </w:rPr>
        <w:lastRenderedPageBreak/>
        <w:t>A</w:t>
      </w:r>
      <w:r w:rsidR="00AF2D33" w:rsidRPr="00577FB1">
        <w:rPr>
          <w:rFonts w:asciiTheme="minorHAnsi" w:hAnsiTheme="minorHAnsi" w:cstheme="minorHAnsi"/>
          <w:bCs/>
          <w:sz w:val="22"/>
          <w:szCs w:val="22"/>
        </w:rPr>
        <w:t>psaugos priemonių, įskaitant ir fizinę saugą, numatytų draudimo sutartyje, neveikimas, nebuvimas arba nepilnas veikimas, išskyrus kai tai atsitinka dėl trečiųjų asmenų veikos,</w:t>
      </w:r>
    </w:p>
    <w:p w14:paraId="722E062A" w14:textId="1120D09C" w:rsidR="008660F9" w:rsidRPr="00577FB1" w:rsidRDefault="00216EAC" w:rsidP="00677739">
      <w:pPr>
        <w:pStyle w:val="ListParagraph"/>
        <w:numPr>
          <w:ilvl w:val="0"/>
          <w:numId w:val="12"/>
        </w:numPr>
        <w:spacing w:after="0" w:line="257" w:lineRule="auto"/>
        <w:ind w:left="851" w:hanging="284"/>
        <w:jc w:val="both"/>
        <w:rPr>
          <w:rFonts w:asciiTheme="minorHAnsi" w:hAnsiTheme="minorHAnsi" w:cstheme="minorHAnsi"/>
          <w:bCs/>
          <w:sz w:val="22"/>
          <w:szCs w:val="22"/>
        </w:rPr>
      </w:pPr>
      <w:r w:rsidRPr="00577FB1">
        <w:rPr>
          <w:rFonts w:asciiTheme="minorHAnsi" w:hAnsiTheme="minorHAnsi" w:cstheme="minorHAnsi"/>
          <w:bCs/>
          <w:sz w:val="22"/>
          <w:szCs w:val="22"/>
        </w:rPr>
        <w:t>A</w:t>
      </w:r>
      <w:r w:rsidR="00AF2D33" w:rsidRPr="00577FB1">
        <w:rPr>
          <w:rFonts w:asciiTheme="minorHAnsi" w:hAnsiTheme="minorHAnsi" w:cstheme="minorHAnsi"/>
          <w:bCs/>
          <w:sz w:val="22"/>
          <w:szCs w:val="22"/>
        </w:rPr>
        <w:t>pdrausto objekto techninės būklės pablogėjimas, kuomet jis atitinkamų tarnybų pripažįstamas netinkamu naudoti.</w:t>
      </w:r>
    </w:p>
    <w:p w14:paraId="722E062B" w14:textId="4DFBFA65" w:rsidR="008660F9" w:rsidRPr="00577FB1" w:rsidRDefault="6403DE40" w:rsidP="3C1E5691">
      <w:pPr>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3.18.2. </w:t>
      </w:r>
      <w:r w:rsidR="014A40FF" w:rsidRPr="3C1E5691">
        <w:rPr>
          <w:rFonts w:asciiTheme="minorHAnsi" w:hAnsiTheme="minorHAnsi" w:cstheme="minorBidi"/>
          <w:sz w:val="22"/>
          <w:szCs w:val="22"/>
        </w:rPr>
        <w:t>Apie rizikos padidėjimą, Draudėjas privalo pranešti draudikui per 5 dienas nuo sužinojimo apie aplinkybes, dėl kurių padidėja rizika. Išnykus aplinkybėms, dėl kurių padidėjo rizika, iki pranešimo draudikui apie rizikos padidėjimą dienos, Draudėjas neprivalo informuoti draudiko.</w:t>
      </w:r>
    </w:p>
    <w:p w14:paraId="362A0AC7" w14:textId="77777777" w:rsidR="008A1B1D" w:rsidRPr="00577FB1" w:rsidRDefault="008A1B1D" w:rsidP="00677739">
      <w:pPr>
        <w:tabs>
          <w:tab w:val="left" w:pos="284"/>
        </w:tabs>
        <w:spacing w:after="0"/>
        <w:jc w:val="both"/>
        <w:rPr>
          <w:rFonts w:asciiTheme="minorHAnsi" w:hAnsiTheme="minorHAnsi" w:cstheme="minorHAnsi"/>
          <w:bCs/>
          <w:sz w:val="22"/>
          <w:szCs w:val="22"/>
        </w:rPr>
      </w:pPr>
    </w:p>
    <w:p w14:paraId="722E062D" w14:textId="32EFA99E" w:rsidR="008660F9" w:rsidRPr="00577FB1" w:rsidRDefault="008A1B1D" w:rsidP="00677739">
      <w:pPr>
        <w:pStyle w:val="ListParagraph"/>
        <w:tabs>
          <w:tab w:val="left" w:pos="284"/>
        </w:tabs>
        <w:spacing w:after="0"/>
        <w:ind w:left="450"/>
        <w:jc w:val="both"/>
        <w:rPr>
          <w:rFonts w:asciiTheme="minorHAnsi" w:hAnsiTheme="minorHAnsi" w:cstheme="minorHAnsi"/>
          <w:b/>
          <w:sz w:val="22"/>
          <w:szCs w:val="22"/>
        </w:rPr>
      </w:pPr>
      <w:r w:rsidRPr="00577FB1">
        <w:rPr>
          <w:rFonts w:asciiTheme="minorHAnsi" w:hAnsiTheme="minorHAnsi" w:cstheme="minorHAnsi"/>
          <w:b/>
          <w:sz w:val="22"/>
          <w:szCs w:val="22"/>
        </w:rPr>
        <w:t xml:space="preserve">3.19 </w:t>
      </w:r>
      <w:r w:rsidR="00AF2D33" w:rsidRPr="00577FB1">
        <w:rPr>
          <w:rFonts w:asciiTheme="minorHAnsi" w:hAnsiTheme="minorHAnsi" w:cstheme="minorHAnsi"/>
          <w:b/>
          <w:sz w:val="22"/>
          <w:szCs w:val="22"/>
        </w:rPr>
        <w:t>Vienas įvykis</w:t>
      </w:r>
    </w:p>
    <w:p w14:paraId="722E062E" w14:textId="0595A38B" w:rsidR="008660F9" w:rsidRPr="00577FB1" w:rsidRDefault="50B2222C" w:rsidP="3C1E5691">
      <w:pPr>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3.19.1. </w:t>
      </w:r>
      <w:r w:rsidR="014A40FF" w:rsidRPr="3C1E5691">
        <w:rPr>
          <w:rFonts w:asciiTheme="minorHAnsi" w:hAnsiTheme="minorHAnsi" w:cstheme="minorBidi"/>
          <w:sz w:val="22"/>
          <w:szCs w:val="22"/>
        </w:rPr>
        <w:t xml:space="preserve">Nurodytų išskaitų (franšizių) bei išmokų apribojimų taikymo prasme, vienu įvykiu laikomas apdrausto turto sugadinimas ar sunaikinimas bei dėl to patiriami finansiniai nuostoliai, kuriuos per vieną iš eilės einančių 72 (septyniasdešimt dviejų) valandų laikotarpį sukelia audra, potvynis, liūtis, kruša, gausus </w:t>
      </w:r>
      <w:proofErr w:type="spellStart"/>
      <w:r w:rsidR="014A40FF" w:rsidRPr="3C1E5691">
        <w:rPr>
          <w:rFonts w:asciiTheme="minorHAnsi" w:hAnsiTheme="minorHAnsi" w:cstheme="minorBidi"/>
          <w:sz w:val="22"/>
          <w:szCs w:val="22"/>
        </w:rPr>
        <w:t>snygis</w:t>
      </w:r>
      <w:proofErr w:type="spellEnd"/>
      <w:r w:rsidR="014A40FF" w:rsidRPr="3C1E5691">
        <w:rPr>
          <w:rFonts w:asciiTheme="minorHAnsi" w:hAnsiTheme="minorHAnsi" w:cstheme="minorBidi"/>
          <w:sz w:val="22"/>
          <w:szCs w:val="22"/>
        </w:rPr>
        <w:t xml:space="preserve"> ar kita gamtinė nelaimė. Draudėjas turi teisę savo nuožiūra nuspręsti, kada toks 72 (septyniasdešimt dviejų) valandų laikotarpis prasideda, tačiau tais atvejais, kai draudžiamojo įvykio pasireiškimo laikotarpis yra ilgesnis, du ar daugiau tokių 72 (septyniasdešimt dviejų) valandų laikotarpiai persidengti negali.</w:t>
      </w:r>
    </w:p>
    <w:p w14:paraId="722E062F" w14:textId="77777777" w:rsidR="008660F9" w:rsidRPr="00577FB1" w:rsidRDefault="008660F9" w:rsidP="00677739">
      <w:pPr>
        <w:tabs>
          <w:tab w:val="left" w:pos="284"/>
        </w:tabs>
        <w:spacing w:after="0"/>
        <w:jc w:val="both"/>
        <w:rPr>
          <w:rFonts w:asciiTheme="minorHAnsi" w:hAnsiTheme="minorHAnsi" w:cstheme="minorHAnsi"/>
          <w:bCs/>
          <w:sz w:val="22"/>
          <w:szCs w:val="22"/>
        </w:rPr>
      </w:pPr>
    </w:p>
    <w:p w14:paraId="722E0630" w14:textId="2F4AEE09" w:rsidR="008660F9" w:rsidRPr="00577FB1" w:rsidRDefault="008A1B1D" w:rsidP="00677739">
      <w:pPr>
        <w:pStyle w:val="ListParagraph"/>
        <w:tabs>
          <w:tab w:val="left" w:pos="284"/>
        </w:tabs>
        <w:spacing w:after="0"/>
        <w:ind w:left="450"/>
        <w:jc w:val="both"/>
        <w:rPr>
          <w:rFonts w:asciiTheme="minorHAnsi" w:hAnsiTheme="minorHAnsi" w:cstheme="minorHAnsi"/>
          <w:b/>
          <w:sz w:val="22"/>
          <w:szCs w:val="22"/>
        </w:rPr>
      </w:pPr>
      <w:r w:rsidRPr="00577FB1">
        <w:rPr>
          <w:rFonts w:asciiTheme="minorHAnsi" w:hAnsiTheme="minorHAnsi" w:cstheme="minorHAnsi"/>
          <w:b/>
          <w:sz w:val="22"/>
          <w:szCs w:val="22"/>
        </w:rPr>
        <w:t xml:space="preserve">3.20 </w:t>
      </w:r>
      <w:r w:rsidR="00AF2D33" w:rsidRPr="00577FB1">
        <w:rPr>
          <w:rFonts w:asciiTheme="minorHAnsi" w:hAnsiTheme="minorHAnsi" w:cstheme="minorHAnsi"/>
          <w:b/>
          <w:sz w:val="22"/>
          <w:szCs w:val="22"/>
        </w:rPr>
        <w:t>Nemažėjanti draudimo suma</w:t>
      </w:r>
    </w:p>
    <w:p w14:paraId="722E0631" w14:textId="643B3A12" w:rsidR="008660F9" w:rsidRPr="00577FB1" w:rsidRDefault="4845E919" w:rsidP="3C1E5691">
      <w:pPr>
        <w:tabs>
          <w:tab w:val="left" w:pos="284"/>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3.20.1. </w:t>
      </w:r>
      <w:r w:rsidR="014A40FF" w:rsidRPr="3C1E5691">
        <w:rPr>
          <w:rFonts w:asciiTheme="minorHAnsi" w:hAnsiTheme="minorHAnsi" w:cstheme="minorBidi"/>
          <w:sz w:val="22"/>
          <w:szCs w:val="22"/>
        </w:rPr>
        <w:t>Jeigu po draudžiamojo įvykio turtas yra atstatomas, tai turtas apdraudžiamas atsistatančia draudimo suma. Tokiu atveju draudimo suma nėra mažinama išmokėtų draudimo išmokų dydžiu, išskyrus draudimo objektus, apdraustus pirmos rizikos draudimu, o taip pat išmokų limitams.</w:t>
      </w:r>
    </w:p>
    <w:p w14:paraId="722E0632" w14:textId="77777777" w:rsidR="008660F9" w:rsidRPr="00577FB1" w:rsidRDefault="008660F9" w:rsidP="00677739">
      <w:pPr>
        <w:tabs>
          <w:tab w:val="left" w:pos="284"/>
        </w:tabs>
        <w:spacing w:after="0"/>
        <w:jc w:val="both"/>
        <w:rPr>
          <w:rFonts w:asciiTheme="minorHAnsi" w:hAnsiTheme="minorHAnsi" w:cstheme="minorHAnsi"/>
          <w:bCs/>
          <w:sz w:val="22"/>
          <w:szCs w:val="22"/>
        </w:rPr>
      </w:pPr>
    </w:p>
    <w:p w14:paraId="722E0633" w14:textId="689AAEBA" w:rsidR="008660F9" w:rsidRPr="00577FB1" w:rsidRDefault="008A1B1D" w:rsidP="00677739">
      <w:pPr>
        <w:pStyle w:val="ListParagraph"/>
        <w:tabs>
          <w:tab w:val="left" w:pos="284"/>
        </w:tabs>
        <w:spacing w:after="0"/>
        <w:ind w:left="450"/>
        <w:jc w:val="both"/>
        <w:rPr>
          <w:rFonts w:asciiTheme="minorHAnsi" w:hAnsiTheme="minorHAnsi" w:cstheme="minorHAnsi"/>
          <w:b/>
          <w:sz w:val="22"/>
          <w:szCs w:val="22"/>
        </w:rPr>
      </w:pPr>
      <w:r w:rsidRPr="00577FB1">
        <w:rPr>
          <w:rFonts w:asciiTheme="minorHAnsi" w:hAnsiTheme="minorHAnsi" w:cstheme="minorHAnsi"/>
          <w:b/>
          <w:sz w:val="22"/>
          <w:szCs w:val="22"/>
        </w:rPr>
        <w:t xml:space="preserve">3.21 </w:t>
      </w:r>
      <w:r w:rsidR="00AF2D33" w:rsidRPr="00577FB1">
        <w:rPr>
          <w:rFonts w:asciiTheme="minorHAnsi" w:hAnsiTheme="minorHAnsi" w:cstheme="minorHAnsi"/>
          <w:b/>
          <w:sz w:val="22"/>
          <w:szCs w:val="22"/>
        </w:rPr>
        <w:t>Papildoma sąlyga dėl dvigubo draudimo</w:t>
      </w:r>
    </w:p>
    <w:p w14:paraId="722E0634" w14:textId="559131E6" w:rsidR="008660F9" w:rsidRPr="00577FB1" w:rsidRDefault="6231D953" w:rsidP="3C1E5691">
      <w:pPr>
        <w:tabs>
          <w:tab w:val="left" w:pos="284"/>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3.21.1. </w:t>
      </w:r>
      <w:r w:rsidR="014A40FF" w:rsidRPr="3C1E5691">
        <w:rPr>
          <w:rFonts w:asciiTheme="minorHAnsi" w:hAnsiTheme="minorHAnsi" w:cstheme="minorBidi"/>
          <w:sz w:val="22"/>
          <w:szCs w:val="22"/>
        </w:rPr>
        <w:t>Jeigu paaiškės, kad pagal draudimo sutartį apdraustas turtas draudžiamojo įvykio metu taip pat buvo apdraustas kitoje draudimo bendrovėje nuo tokio paties draudžiamojo įvykio ir draudimo išmoka yra mokėtina pagal kelias draudimo sutartis (dvigubas draudimas), tai kiekvienas draudikas atlygina nuostolius proporcingai savo atsakomybės daliai, tačiau bendra draudimo išmokų suma neturi viršyti nuostolio sumos.</w:t>
      </w:r>
    </w:p>
    <w:p w14:paraId="722E0635" w14:textId="2A4F8EB9" w:rsidR="008660F9" w:rsidRPr="00577FB1" w:rsidRDefault="5C4CF1E7" w:rsidP="3C1E5691">
      <w:pPr>
        <w:tabs>
          <w:tab w:val="left" w:pos="284"/>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3.21.2. </w:t>
      </w:r>
      <w:r w:rsidR="014A40FF" w:rsidRPr="3C1E5691">
        <w:rPr>
          <w:rFonts w:asciiTheme="minorHAnsi" w:hAnsiTheme="minorHAnsi" w:cstheme="minorBidi"/>
          <w:sz w:val="22"/>
          <w:szCs w:val="22"/>
        </w:rPr>
        <w:t>Tuo atveju, kai įvykis yra draudžiamasis pagal šią draudimo sutartį ir Draudėjas yra pripažįstamas kaltu dėl padaryto nuostolio apdraustam turtui ar jo daliai, o kita draudimo bendrovė, išmokėjusi draudimo išmoką už turtą apdraustą ir šia draudimo sutartimi (dvigubas draudimas), kreipiasi į Draudėją, kaip į įvykio kaltininką, su reikalavimu išmokėtų draudimo išmokų ribose atlyginti nuostolius, tai pagal šią draudimo sutartį draudikas sumoka papildomą draudimo išmoką už turto, apdrausto šia draudimo sutartimi, sugadinimą, sunaikinimą ar praradimą, kuri yra lygi skirtumui tarp draudimo išmokos, kuri būtų buvusi jei nebūtų buvę dvigubo draudimo ir jau išmokėtos draudimo išmokos.</w:t>
      </w:r>
    </w:p>
    <w:p w14:paraId="722E0636" w14:textId="433C5335" w:rsidR="008660F9" w:rsidRPr="00577FB1" w:rsidRDefault="72152844" w:rsidP="3C1E5691">
      <w:pPr>
        <w:tabs>
          <w:tab w:val="left" w:pos="284"/>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3.21.3. </w:t>
      </w:r>
      <w:r w:rsidR="014A40FF" w:rsidRPr="3C1E5691">
        <w:rPr>
          <w:rFonts w:asciiTheme="minorHAnsi" w:hAnsiTheme="minorHAnsi" w:cstheme="minorBidi"/>
          <w:sz w:val="22"/>
          <w:szCs w:val="22"/>
        </w:rPr>
        <w:t>Bet kokiu atveju, papildomos draudimo išmokos suma už turtą apdraustą šia draudimo sutartimi negali būti didesnė nei suma nurodyta kitos draudimo bendrovės reikalavime dėl nuostolių atlyginimo.</w:t>
      </w:r>
    </w:p>
    <w:p w14:paraId="722E0637" w14:textId="77777777" w:rsidR="008660F9" w:rsidRPr="00577FB1" w:rsidRDefault="008660F9" w:rsidP="00677739">
      <w:pPr>
        <w:tabs>
          <w:tab w:val="left" w:pos="284"/>
        </w:tabs>
        <w:spacing w:after="0"/>
        <w:jc w:val="both"/>
        <w:rPr>
          <w:rFonts w:asciiTheme="minorHAnsi" w:hAnsiTheme="minorHAnsi" w:cstheme="minorHAnsi"/>
          <w:bCs/>
          <w:sz w:val="22"/>
          <w:szCs w:val="22"/>
        </w:rPr>
      </w:pPr>
    </w:p>
    <w:p w14:paraId="722E0638" w14:textId="2CA205A9" w:rsidR="008660F9" w:rsidRPr="00577FB1" w:rsidRDefault="008A1B1D" w:rsidP="00677739">
      <w:pPr>
        <w:pStyle w:val="ListParagraph"/>
        <w:tabs>
          <w:tab w:val="left" w:pos="284"/>
        </w:tabs>
        <w:spacing w:after="0"/>
        <w:ind w:left="450"/>
        <w:jc w:val="both"/>
        <w:rPr>
          <w:rFonts w:asciiTheme="minorHAnsi" w:hAnsiTheme="minorHAnsi" w:cstheme="minorHAnsi"/>
          <w:b/>
          <w:sz w:val="22"/>
          <w:szCs w:val="22"/>
        </w:rPr>
      </w:pPr>
      <w:r w:rsidRPr="00577FB1">
        <w:rPr>
          <w:rFonts w:asciiTheme="minorHAnsi" w:hAnsiTheme="minorHAnsi" w:cstheme="minorHAnsi"/>
          <w:b/>
          <w:sz w:val="22"/>
          <w:szCs w:val="22"/>
        </w:rPr>
        <w:t xml:space="preserve">3.22 </w:t>
      </w:r>
      <w:r w:rsidR="00AF2D33" w:rsidRPr="00577FB1">
        <w:rPr>
          <w:rFonts w:asciiTheme="minorHAnsi" w:hAnsiTheme="minorHAnsi" w:cstheme="minorHAnsi"/>
          <w:b/>
          <w:sz w:val="22"/>
          <w:szCs w:val="22"/>
        </w:rPr>
        <w:t>Kita konstrukcija / kita technologija / kita paskirtis / kita vieta</w:t>
      </w:r>
    </w:p>
    <w:p w14:paraId="722E0639" w14:textId="62FB4031" w:rsidR="008660F9" w:rsidRPr="00577FB1" w:rsidRDefault="30B8A070" w:rsidP="3C1E5691">
      <w:pPr>
        <w:tabs>
          <w:tab w:val="left" w:pos="284"/>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3.22.1. </w:t>
      </w:r>
      <w:r w:rsidR="014A40FF" w:rsidRPr="3C1E5691">
        <w:rPr>
          <w:rFonts w:asciiTheme="minorHAnsi" w:hAnsiTheme="minorHAnsi" w:cstheme="minorBidi"/>
          <w:sz w:val="22"/>
          <w:szCs w:val="22"/>
        </w:rPr>
        <w:t>Draudėjas turi teisę turtą atstatyti kitokiais konstrukciniais ir/ar technologiniais sprendimais, ir/ar kitokios paskirties, ir/ar kitoje vietoje nei buvo iki draudžiamojo įvykio, tačiau draudimo išmokos suma negali viršyti sumos, kuri būtų buvusi mokama, jei Draudėjas turtą atstatinėtų tokiais pat konstrukciniais ir/ar technologiniais sprendimais, ir/ar paskirties, ir/ar toje pačioje vietoje .</w:t>
      </w:r>
    </w:p>
    <w:p w14:paraId="722E063A" w14:textId="5491B88C" w:rsidR="008660F9" w:rsidRPr="00577FB1" w:rsidRDefault="0BAA840E" w:rsidP="3C1E5691">
      <w:pPr>
        <w:tabs>
          <w:tab w:val="left" w:pos="284"/>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3.22.2. </w:t>
      </w:r>
      <w:r w:rsidR="014A40FF" w:rsidRPr="3C1E5691">
        <w:rPr>
          <w:rFonts w:asciiTheme="minorHAnsi" w:hAnsiTheme="minorHAnsi" w:cstheme="minorBidi"/>
          <w:sz w:val="22"/>
          <w:szCs w:val="22"/>
        </w:rPr>
        <w:t>Tuo atveju, kai apdraudžiamas ir verslo nutrūkimas, o Draudėjas atkuria turtą kitokiais konstrukciniais ir/ar technologiniais sprendimais, ir/ar kitokios paskirties, ir/ar kitoje vietoje nei buvo iki draudžiamojo įvykio,  Atsakomybės laikotarpis Verslo nutrūkimo draudime apribojamas ne apyvartos atkūrimu, o fiziniu turto atstatymu, neviršijant draudimo sutartyje numatyto Atsakomybės laikotarpio.</w:t>
      </w:r>
    </w:p>
    <w:p w14:paraId="722E063B" w14:textId="77777777" w:rsidR="008660F9" w:rsidRPr="00577FB1" w:rsidRDefault="008660F9" w:rsidP="00677739">
      <w:pPr>
        <w:tabs>
          <w:tab w:val="left" w:pos="284"/>
        </w:tabs>
        <w:spacing w:after="0"/>
        <w:jc w:val="both"/>
        <w:rPr>
          <w:rFonts w:asciiTheme="minorHAnsi" w:hAnsiTheme="minorHAnsi" w:cstheme="minorHAnsi"/>
          <w:bCs/>
          <w:sz w:val="22"/>
          <w:szCs w:val="22"/>
        </w:rPr>
      </w:pPr>
    </w:p>
    <w:p w14:paraId="722E063C" w14:textId="5EBFE85A" w:rsidR="008660F9" w:rsidRPr="00577FB1" w:rsidRDefault="008A1B1D" w:rsidP="00677739">
      <w:pPr>
        <w:pStyle w:val="ListParagraph"/>
        <w:tabs>
          <w:tab w:val="left" w:pos="284"/>
        </w:tabs>
        <w:spacing w:after="0"/>
        <w:ind w:left="450"/>
        <w:jc w:val="both"/>
        <w:rPr>
          <w:rFonts w:asciiTheme="minorHAnsi" w:hAnsiTheme="minorHAnsi" w:cstheme="minorHAnsi"/>
          <w:b/>
          <w:sz w:val="22"/>
          <w:szCs w:val="22"/>
        </w:rPr>
      </w:pPr>
      <w:r w:rsidRPr="00577FB1">
        <w:rPr>
          <w:rFonts w:asciiTheme="minorHAnsi" w:hAnsiTheme="minorHAnsi" w:cstheme="minorHAnsi"/>
          <w:b/>
          <w:sz w:val="22"/>
          <w:szCs w:val="22"/>
        </w:rPr>
        <w:t xml:space="preserve">3.23 </w:t>
      </w:r>
      <w:r w:rsidR="00AF2D33" w:rsidRPr="00577FB1">
        <w:rPr>
          <w:rFonts w:asciiTheme="minorHAnsi" w:hAnsiTheme="minorHAnsi" w:cstheme="minorHAnsi"/>
          <w:b/>
          <w:sz w:val="22"/>
          <w:szCs w:val="22"/>
        </w:rPr>
        <w:t>Pastatai / statiniai</w:t>
      </w:r>
    </w:p>
    <w:p w14:paraId="722E063D" w14:textId="680E54C8" w:rsidR="008660F9" w:rsidRPr="00577FB1" w:rsidRDefault="2693BEA9" w:rsidP="3C1E5691">
      <w:pPr>
        <w:tabs>
          <w:tab w:val="left" w:pos="284"/>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3.23.1. </w:t>
      </w:r>
      <w:r w:rsidR="014A40FF" w:rsidRPr="3C1E5691">
        <w:rPr>
          <w:rFonts w:asciiTheme="minorHAnsi" w:hAnsiTheme="minorHAnsi" w:cstheme="minorBidi"/>
          <w:sz w:val="22"/>
          <w:szCs w:val="22"/>
        </w:rPr>
        <w:t xml:space="preserve">Pastatai bei statiniai – objektai, sukurti statybos darbais naudojant statybos produktus ir tvirtai sujungti su žeme, kurių negalima perkelti iš vienos vietos į kitą nepakeitus jų paskirties bei iš esmės nesumažinus jų vertės, </w:t>
      </w:r>
      <w:r w:rsidR="014A40FF" w:rsidRPr="3C1E5691">
        <w:rPr>
          <w:rFonts w:asciiTheme="minorHAnsi" w:hAnsiTheme="minorHAnsi" w:cstheme="minorBidi"/>
          <w:sz w:val="22"/>
          <w:szCs w:val="22"/>
        </w:rPr>
        <w:lastRenderedPageBreak/>
        <w:t xml:space="preserve">skirti gamybinei, komercinei, administracinei ar aptarnavimo veiklai vykdyti. Pastatams bei statiniams taip pat priskiriami sklypo, kuriame pastatyti pastatai ar statiniai, ribose esantys ir tų pastatų ar statinių eksploatacijai naudojami inžineriniai tinklai, inžineriniai statiniai ir pastatų bei statinių viduje esantys įrenginiai, kurie pagal paskirtį ir prigimtį yra nekilnojamieji: šildymo, vandentiekio, kanalizacijos, </w:t>
      </w:r>
      <w:proofErr w:type="spellStart"/>
      <w:r w:rsidR="014A40FF" w:rsidRPr="3C1E5691">
        <w:rPr>
          <w:rFonts w:asciiTheme="minorHAnsi" w:hAnsiTheme="minorHAnsi" w:cstheme="minorBidi"/>
          <w:sz w:val="22"/>
          <w:szCs w:val="22"/>
        </w:rPr>
        <w:t>sprinklerinės</w:t>
      </w:r>
      <w:proofErr w:type="spellEnd"/>
      <w:r w:rsidR="014A40FF" w:rsidRPr="3C1E5691">
        <w:rPr>
          <w:rFonts w:asciiTheme="minorHAnsi" w:hAnsiTheme="minorHAnsi" w:cstheme="minorBidi"/>
          <w:sz w:val="22"/>
          <w:szCs w:val="22"/>
        </w:rPr>
        <w:t xml:space="preserve"> sistemos stacionarūs įrenginiai; pastato bei statinio elektros instaliacijos įrenginiai; vėdinimo ir oro kondicionavimo stacionarūs įrenginiai; turto ir priešgaisrinės apsaugos stacionari įranga. Inžineriniai statiniai – žemės sklypo, kuriame yra apdraustas pastatas ar statinys, teritorijoje esantys stacionarūs aplinkos įrangos elementai (tvora, grindinys, aikštelės, takai ir pan.)</w:t>
      </w:r>
    </w:p>
    <w:p w14:paraId="73DCE66C" w14:textId="77777777" w:rsidR="008A1B1D" w:rsidRPr="00577FB1" w:rsidRDefault="008A1B1D" w:rsidP="00677739">
      <w:pPr>
        <w:tabs>
          <w:tab w:val="left" w:pos="284"/>
        </w:tabs>
        <w:spacing w:after="0"/>
        <w:jc w:val="both"/>
        <w:rPr>
          <w:rFonts w:asciiTheme="minorHAnsi" w:hAnsiTheme="minorHAnsi" w:cstheme="minorHAnsi"/>
          <w:bCs/>
          <w:sz w:val="22"/>
          <w:szCs w:val="22"/>
        </w:rPr>
      </w:pPr>
    </w:p>
    <w:p w14:paraId="722E063F" w14:textId="0341BB3C" w:rsidR="008660F9" w:rsidRPr="00577FB1" w:rsidRDefault="008A1B1D" w:rsidP="00677739">
      <w:pPr>
        <w:pStyle w:val="ListParagraph"/>
        <w:tabs>
          <w:tab w:val="left" w:pos="284"/>
        </w:tabs>
        <w:spacing w:after="0"/>
        <w:ind w:left="450"/>
        <w:jc w:val="both"/>
        <w:rPr>
          <w:rFonts w:asciiTheme="minorHAnsi" w:hAnsiTheme="minorHAnsi" w:cstheme="minorHAnsi"/>
          <w:b/>
          <w:sz w:val="22"/>
          <w:szCs w:val="22"/>
        </w:rPr>
      </w:pPr>
      <w:r w:rsidRPr="00577FB1">
        <w:rPr>
          <w:rFonts w:asciiTheme="minorHAnsi" w:hAnsiTheme="minorHAnsi" w:cstheme="minorHAnsi"/>
          <w:b/>
          <w:sz w:val="22"/>
          <w:szCs w:val="22"/>
        </w:rPr>
        <w:t xml:space="preserve">3.24 </w:t>
      </w:r>
      <w:r w:rsidR="00AF2D33" w:rsidRPr="00577FB1">
        <w:rPr>
          <w:rFonts w:asciiTheme="minorHAnsi" w:hAnsiTheme="minorHAnsi" w:cstheme="minorHAnsi"/>
          <w:b/>
          <w:sz w:val="22"/>
          <w:szCs w:val="22"/>
        </w:rPr>
        <w:t>Įrenginiai ir inventorius</w:t>
      </w:r>
    </w:p>
    <w:p w14:paraId="722E0640" w14:textId="081C7B71" w:rsidR="008660F9" w:rsidRPr="00577FB1" w:rsidRDefault="1DDB2B9A" w:rsidP="3C1E5691">
      <w:pPr>
        <w:tabs>
          <w:tab w:val="left" w:pos="284"/>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3.24.1. </w:t>
      </w:r>
      <w:r w:rsidR="014A40FF" w:rsidRPr="3C1E5691">
        <w:rPr>
          <w:rFonts w:asciiTheme="minorHAnsi" w:hAnsiTheme="minorHAnsi" w:cstheme="minorBidi"/>
          <w:sz w:val="22"/>
          <w:szCs w:val="22"/>
        </w:rPr>
        <w:t>Visas ilgalaikis materialus turtas, išskyrus pastatus/statinius, kaip apibrėžta punkte „Pastatai / statiniai“ bei turtą, nelaikomą draudimo objektu, kaip apibrėžta punkte „Draudimo objektas“.</w:t>
      </w:r>
    </w:p>
    <w:p w14:paraId="722E0641" w14:textId="77777777" w:rsidR="008660F9" w:rsidRPr="00577FB1" w:rsidRDefault="008660F9" w:rsidP="00677739">
      <w:pPr>
        <w:tabs>
          <w:tab w:val="left" w:pos="284"/>
        </w:tabs>
        <w:spacing w:after="0"/>
        <w:jc w:val="both"/>
        <w:rPr>
          <w:rFonts w:asciiTheme="minorHAnsi" w:hAnsiTheme="minorHAnsi" w:cstheme="minorHAnsi"/>
          <w:bCs/>
          <w:sz w:val="22"/>
          <w:szCs w:val="22"/>
        </w:rPr>
      </w:pPr>
    </w:p>
    <w:p w14:paraId="722E0642" w14:textId="46F49791" w:rsidR="008660F9" w:rsidRPr="00577FB1" w:rsidRDefault="008A1B1D" w:rsidP="00677739">
      <w:pPr>
        <w:pStyle w:val="ListParagraph"/>
        <w:tabs>
          <w:tab w:val="left" w:pos="284"/>
        </w:tabs>
        <w:spacing w:after="0"/>
        <w:ind w:left="450"/>
        <w:jc w:val="both"/>
        <w:rPr>
          <w:rFonts w:asciiTheme="minorHAnsi" w:hAnsiTheme="minorHAnsi" w:cstheme="minorHAnsi"/>
          <w:b/>
          <w:sz w:val="22"/>
          <w:szCs w:val="22"/>
        </w:rPr>
      </w:pPr>
      <w:r w:rsidRPr="00577FB1">
        <w:rPr>
          <w:rFonts w:asciiTheme="minorHAnsi" w:hAnsiTheme="minorHAnsi" w:cstheme="minorHAnsi"/>
          <w:b/>
          <w:sz w:val="22"/>
          <w:szCs w:val="22"/>
        </w:rPr>
        <w:t xml:space="preserve">3.25 </w:t>
      </w:r>
      <w:r w:rsidR="00AF2D33" w:rsidRPr="00577FB1">
        <w:rPr>
          <w:rFonts w:asciiTheme="minorHAnsi" w:hAnsiTheme="minorHAnsi" w:cstheme="minorHAnsi"/>
          <w:b/>
          <w:sz w:val="22"/>
          <w:szCs w:val="22"/>
        </w:rPr>
        <w:t>Atgręžtinio reikalavimo teisė (Subrogacija)</w:t>
      </w:r>
    </w:p>
    <w:p w14:paraId="722E0643" w14:textId="76AC1727" w:rsidR="008660F9" w:rsidRPr="00577FB1" w:rsidRDefault="6CFE4F7D" w:rsidP="3C1E5691">
      <w:pPr>
        <w:widowControl w:val="0"/>
        <w:autoSpaceDE w:val="0"/>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3.25.1. </w:t>
      </w:r>
      <w:r w:rsidR="014A40FF" w:rsidRPr="3C1E5691">
        <w:rPr>
          <w:rFonts w:asciiTheme="minorHAnsi" w:hAnsiTheme="minorHAnsi" w:cstheme="minorBidi"/>
          <w:sz w:val="22"/>
          <w:szCs w:val="22"/>
        </w:rPr>
        <w:t>Tai draudiko teisė reikalauti grąžinti išmokėtą draudimo išmoką iš atsakingo už padarytą žalą asmens.</w:t>
      </w:r>
    </w:p>
    <w:p w14:paraId="722E0644" w14:textId="1DF178A7" w:rsidR="008660F9" w:rsidRPr="00577FB1" w:rsidRDefault="729C9253" w:rsidP="3C1E5691">
      <w:pPr>
        <w:tabs>
          <w:tab w:val="left" w:pos="284"/>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3.25.2. </w:t>
      </w:r>
      <w:r w:rsidR="014A40FF" w:rsidRPr="3C1E5691">
        <w:rPr>
          <w:rFonts w:asciiTheme="minorHAnsi" w:hAnsiTheme="minorHAnsi" w:cstheme="minorBidi"/>
          <w:sz w:val="22"/>
          <w:szCs w:val="22"/>
        </w:rPr>
        <w:t>Tačiau, neatsižvelgiant į tai, kas nurodyta pirmiau, draudikas netaikys subrogacijos teisės šių subjektų atžvilgiu:</w:t>
      </w:r>
    </w:p>
    <w:p w14:paraId="722E0645" w14:textId="1D4B8A40" w:rsidR="008660F9" w:rsidRPr="00577FB1" w:rsidRDefault="00AF2D33" w:rsidP="00677739">
      <w:pPr>
        <w:pStyle w:val="ListParagraph"/>
        <w:numPr>
          <w:ilvl w:val="0"/>
          <w:numId w:val="67"/>
        </w:numPr>
        <w:spacing w:after="0" w:line="257" w:lineRule="auto"/>
        <w:jc w:val="both"/>
        <w:rPr>
          <w:rFonts w:asciiTheme="minorHAnsi" w:hAnsiTheme="minorHAnsi" w:cstheme="minorHAnsi"/>
          <w:bCs/>
          <w:sz w:val="22"/>
          <w:szCs w:val="22"/>
        </w:rPr>
      </w:pPr>
      <w:r w:rsidRPr="00577FB1">
        <w:rPr>
          <w:rFonts w:asciiTheme="minorHAnsi" w:hAnsiTheme="minorHAnsi" w:cstheme="minorHAnsi"/>
          <w:bCs/>
          <w:sz w:val="22"/>
          <w:szCs w:val="22"/>
        </w:rPr>
        <w:t>UAB „EPSO-G“</w:t>
      </w:r>
      <w:r w:rsidRPr="00577FB1">
        <w:rPr>
          <w:rFonts w:asciiTheme="minorHAnsi" w:hAnsiTheme="minorHAnsi" w:cstheme="minorHAnsi"/>
          <w:bCs/>
          <w:color w:val="000000"/>
          <w:sz w:val="22"/>
          <w:szCs w:val="22"/>
          <w:shd w:val="clear" w:color="auto" w:fill="FAFAFA"/>
        </w:rPr>
        <w:t xml:space="preserve"> </w:t>
      </w:r>
      <w:r w:rsidR="0004187B" w:rsidRPr="00577FB1">
        <w:rPr>
          <w:rFonts w:asciiTheme="minorHAnsi" w:hAnsiTheme="minorHAnsi" w:cstheme="minorHAnsi"/>
          <w:bCs/>
          <w:color w:val="000000"/>
          <w:sz w:val="22"/>
          <w:szCs w:val="22"/>
          <w:shd w:val="clear" w:color="auto" w:fill="FAFAFA"/>
        </w:rPr>
        <w:t xml:space="preserve">Laisvės </w:t>
      </w:r>
      <w:r w:rsidRPr="00577FB1">
        <w:rPr>
          <w:rFonts w:asciiTheme="minorHAnsi" w:hAnsiTheme="minorHAnsi" w:cstheme="minorHAnsi"/>
          <w:bCs/>
          <w:color w:val="000000"/>
          <w:sz w:val="22"/>
          <w:szCs w:val="22"/>
          <w:shd w:val="clear" w:color="auto" w:fill="FAFAFA"/>
        </w:rPr>
        <w:t xml:space="preserve">pr. </w:t>
      </w:r>
      <w:r w:rsidR="0004187B" w:rsidRPr="00577FB1">
        <w:rPr>
          <w:rFonts w:asciiTheme="minorHAnsi" w:hAnsiTheme="minorHAnsi" w:cstheme="minorHAnsi"/>
          <w:bCs/>
          <w:color w:val="000000"/>
          <w:sz w:val="22"/>
          <w:szCs w:val="22"/>
          <w:shd w:val="clear" w:color="auto" w:fill="FAFAFA"/>
        </w:rPr>
        <w:t>1</w:t>
      </w:r>
      <w:r w:rsidRPr="00577FB1">
        <w:rPr>
          <w:rFonts w:asciiTheme="minorHAnsi" w:hAnsiTheme="minorHAnsi" w:cstheme="minorHAnsi"/>
          <w:bCs/>
          <w:color w:val="000000"/>
          <w:sz w:val="22"/>
          <w:szCs w:val="22"/>
          <w:shd w:val="clear" w:color="auto" w:fill="FAFAFA"/>
        </w:rPr>
        <w:t>0, LT-0</w:t>
      </w:r>
      <w:r w:rsidR="00551B4D" w:rsidRPr="00577FB1">
        <w:rPr>
          <w:rFonts w:asciiTheme="minorHAnsi" w:hAnsiTheme="minorHAnsi" w:cstheme="minorHAnsi"/>
          <w:bCs/>
          <w:color w:val="000000"/>
          <w:sz w:val="22"/>
          <w:szCs w:val="22"/>
          <w:shd w:val="clear" w:color="auto" w:fill="FAFAFA"/>
        </w:rPr>
        <w:t>4215</w:t>
      </w:r>
      <w:r w:rsidRPr="00577FB1">
        <w:rPr>
          <w:rFonts w:asciiTheme="minorHAnsi" w:hAnsiTheme="minorHAnsi" w:cstheme="minorHAnsi"/>
          <w:bCs/>
          <w:color w:val="000000"/>
          <w:sz w:val="22"/>
          <w:szCs w:val="22"/>
          <w:shd w:val="clear" w:color="auto" w:fill="FAFAFA"/>
        </w:rPr>
        <w:t xml:space="preserve"> Vilnius</w:t>
      </w:r>
      <w:r w:rsidRPr="00577FB1">
        <w:rPr>
          <w:rFonts w:asciiTheme="minorHAnsi" w:hAnsiTheme="minorHAnsi" w:cstheme="minorHAnsi"/>
          <w:bCs/>
          <w:sz w:val="22"/>
          <w:szCs w:val="22"/>
        </w:rPr>
        <w:t>, kodas 302826889 ir įmonėms, kuriose UAB „EPSO-G“ tiesiogiai ar netiesiogiai valdo daugiau kaip 50% akcijų.</w:t>
      </w:r>
    </w:p>
    <w:p w14:paraId="722E0646" w14:textId="77777777" w:rsidR="008660F9" w:rsidRPr="00577FB1" w:rsidRDefault="008660F9" w:rsidP="00677739">
      <w:pPr>
        <w:tabs>
          <w:tab w:val="left" w:pos="284"/>
        </w:tabs>
        <w:spacing w:after="0"/>
        <w:jc w:val="both"/>
        <w:rPr>
          <w:rFonts w:asciiTheme="minorHAnsi" w:hAnsiTheme="minorHAnsi" w:cstheme="minorHAnsi"/>
          <w:bCs/>
          <w:sz w:val="22"/>
          <w:szCs w:val="22"/>
        </w:rPr>
      </w:pPr>
    </w:p>
    <w:p w14:paraId="722E0647" w14:textId="0103B87B" w:rsidR="008660F9" w:rsidRPr="00577FB1" w:rsidRDefault="008A1B1D" w:rsidP="00677739">
      <w:pPr>
        <w:pStyle w:val="ListParagraph"/>
        <w:tabs>
          <w:tab w:val="left" w:pos="284"/>
        </w:tabs>
        <w:spacing w:after="0"/>
        <w:ind w:left="450"/>
        <w:jc w:val="both"/>
        <w:rPr>
          <w:rFonts w:asciiTheme="minorHAnsi" w:hAnsiTheme="minorHAnsi" w:cstheme="minorHAnsi"/>
          <w:b/>
          <w:sz w:val="22"/>
          <w:szCs w:val="22"/>
        </w:rPr>
      </w:pPr>
      <w:r w:rsidRPr="00577FB1">
        <w:rPr>
          <w:rFonts w:asciiTheme="minorHAnsi" w:hAnsiTheme="minorHAnsi" w:cstheme="minorHAnsi"/>
          <w:b/>
          <w:sz w:val="22"/>
          <w:szCs w:val="22"/>
        </w:rPr>
        <w:t xml:space="preserve">3.26 </w:t>
      </w:r>
      <w:r w:rsidR="00AF2D33" w:rsidRPr="00577FB1">
        <w:rPr>
          <w:rFonts w:asciiTheme="minorHAnsi" w:hAnsiTheme="minorHAnsi" w:cstheme="minorHAnsi"/>
          <w:b/>
          <w:sz w:val="22"/>
          <w:szCs w:val="22"/>
        </w:rPr>
        <w:t xml:space="preserve">Pridėtinės vertės mokestis, </w:t>
      </w:r>
      <w:r w:rsidRPr="00577FB1">
        <w:rPr>
          <w:rFonts w:asciiTheme="minorHAnsi" w:hAnsiTheme="minorHAnsi" w:cstheme="minorHAnsi"/>
          <w:b/>
          <w:sz w:val="22"/>
          <w:szCs w:val="22"/>
        </w:rPr>
        <w:t>a</w:t>
      </w:r>
      <w:r w:rsidR="00AF2D33" w:rsidRPr="00577FB1">
        <w:rPr>
          <w:rFonts w:asciiTheme="minorHAnsi" w:hAnsiTheme="minorHAnsi" w:cstheme="minorHAnsi"/>
          <w:b/>
          <w:sz w:val="22"/>
          <w:szCs w:val="22"/>
        </w:rPr>
        <w:t>kcizas</w:t>
      </w:r>
    </w:p>
    <w:p w14:paraId="722E0648" w14:textId="29F5616F" w:rsidR="008660F9" w:rsidRPr="00577FB1" w:rsidRDefault="3E2A1335" w:rsidP="3C1E5691">
      <w:pPr>
        <w:tabs>
          <w:tab w:val="left" w:pos="284"/>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3.26.1. </w:t>
      </w:r>
      <w:r w:rsidR="014A40FF" w:rsidRPr="3C1E5691">
        <w:rPr>
          <w:rFonts w:asciiTheme="minorHAnsi" w:hAnsiTheme="minorHAnsi" w:cstheme="minorBidi"/>
          <w:sz w:val="22"/>
          <w:szCs w:val="22"/>
        </w:rPr>
        <w:t>Pastatų, statinių, įrangos, inventoriaus bei atsargų draudimo sumose nėra įskaičiuotas pridėtinės vertės mokestis (PVM). Draudžiamojo įvykio atveju, draudimo išmoka bus mokama be PVM. Jeigu po draudžiamojo įvykio Draudėjas pagrindžia, jog patyrė nuostolį dėl PVM, tai PVM yra įskaičiuojamas į draudimo išmokos sumą. Maksimalus išmokos limitas šiai sąlygai yra 500.000 EUR visam sutarties galiojimo laikotarpiui.</w:t>
      </w:r>
    </w:p>
    <w:p w14:paraId="722E0649" w14:textId="1E5D190B" w:rsidR="008660F9" w:rsidRPr="00577FB1" w:rsidRDefault="03CE3C1B" w:rsidP="3C1E5691">
      <w:pPr>
        <w:tabs>
          <w:tab w:val="left" w:pos="284"/>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3.26.2. </w:t>
      </w:r>
      <w:r w:rsidR="014A40FF" w:rsidRPr="3C1E5691">
        <w:rPr>
          <w:rFonts w:asciiTheme="minorHAnsi" w:hAnsiTheme="minorHAnsi" w:cstheme="minorBidi"/>
          <w:sz w:val="22"/>
          <w:szCs w:val="22"/>
        </w:rPr>
        <w:t>Jeigu po draudžiamojo įvykio Draudėjas pagrindžia, jog patyrė nuostolį ir dėl akcizo mokėjimo į biudžetą už sugadintą, sunaikintą ar prarastą apdraustą turtą, tai akcizo mokestis yra įskaičiuojamas į draudimo išmokos sumą.</w:t>
      </w:r>
    </w:p>
    <w:p w14:paraId="13541CC3" w14:textId="77777777" w:rsidR="005D444A" w:rsidRPr="00577FB1" w:rsidRDefault="005D444A" w:rsidP="00677739">
      <w:pPr>
        <w:tabs>
          <w:tab w:val="left" w:pos="8931"/>
        </w:tabs>
        <w:spacing w:after="0"/>
        <w:jc w:val="both"/>
        <w:rPr>
          <w:rFonts w:asciiTheme="minorHAnsi" w:hAnsiTheme="minorHAnsi" w:cstheme="minorHAnsi"/>
          <w:bCs/>
          <w:sz w:val="22"/>
          <w:szCs w:val="22"/>
        </w:rPr>
      </w:pPr>
    </w:p>
    <w:p w14:paraId="722E064B" w14:textId="06C90075" w:rsidR="008660F9" w:rsidRPr="00577FB1" w:rsidRDefault="008A1B1D" w:rsidP="00677739">
      <w:pPr>
        <w:pStyle w:val="ListParagraph"/>
        <w:tabs>
          <w:tab w:val="left" w:pos="8931"/>
        </w:tabs>
        <w:spacing w:after="0"/>
        <w:ind w:left="390"/>
        <w:jc w:val="both"/>
        <w:rPr>
          <w:rFonts w:asciiTheme="minorHAnsi" w:hAnsiTheme="minorHAnsi" w:cstheme="minorHAnsi"/>
          <w:b/>
          <w:sz w:val="22"/>
          <w:szCs w:val="22"/>
        </w:rPr>
      </w:pPr>
      <w:r w:rsidRPr="00577FB1">
        <w:rPr>
          <w:rFonts w:asciiTheme="minorHAnsi" w:hAnsiTheme="minorHAnsi" w:cstheme="minorHAnsi"/>
          <w:b/>
          <w:sz w:val="22"/>
          <w:szCs w:val="22"/>
        </w:rPr>
        <w:t>3.27</w:t>
      </w:r>
      <w:r w:rsidR="00EB2535" w:rsidRPr="00577FB1">
        <w:rPr>
          <w:rFonts w:asciiTheme="minorHAnsi" w:hAnsiTheme="minorHAnsi" w:cstheme="minorHAnsi"/>
          <w:b/>
          <w:sz w:val="22"/>
          <w:szCs w:val="22"/>
        </w:rPr>
        <w:t xml:space="preserve"> </w:t>
      </w:r>
      <w:r w:rsidR="00AF2D33" w:rsidRPr="00577FB1">
        <w:rPr>
          <w:rFonts w:asciiTheme="minorHAnsi" w:hAnsiTheme="minorHAnsi" w:cstheme="minorHAnsi"/>
          <w:b/>
          <w:sz w:val="22"/>
          <w:szCs w:val="22"/>
        </w:rPr>
        <w:t>Kitų asmenų turtas, neperduotas Draudėjui</w:t>
      </w:r>
    </w:p>
    <w:p w14:paraId="722E064C" w14:textId="2DE45061" w:rsidR="008660F9" w:rsidRPr="00577FB1" w:rsidRDefault="00F97330" w:rsidP="3C1E5691">
      <w:pPr>
        <w:tabs>
          <w:tab w:val="left" w:pos="8931"/>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3.27.1. </w:t>
      </w:r>
      <w:r w:rsidR="014A40FF" w:rsidRPr="3C1E5691">
        <w:rPr>
          <w:rFonts w:asciiTheme="minorHAnsi" w:hAnsiTheme="minorHAnsi" w:cstheme="minorBidi"/>
          <w:sz w:val="22"/>
          <w:szCs w:val="22"/>
        </w:rPr>
        <w:t xml:space="preserve">Apdraustas trečiųjų asmenų (įskaitant darbuotojus ir atstovus) turtas, neperduotas Draudėjui, tačiau, esantis Draudėjo valdomose patalpose ar teritorijose. </w:t>
      </w:r>
    </w:p>
    <w:p w14:paraId="722E064D" w14:textId="153E8B43" w:rsidR="008660F9" w:rsidRPr="00577FB1" w:rsidRDefault="5E1FB28A" w:rsidP="3C1E5691">
      <w:pPr>
        <w:tabs>
          <w:tab w:val="left" w:pos="8931"/>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3.27.2. </w:t>
      </w:r>
      <w:r w:rsidR="014A40FF" w:rsidRPr="3C1E5691">
        <w:rPr>
          <w:rFonts w:asciiTheme="minorHAnsi" w:hAnsiTheme="minorHAnsi" w:cstheme="minorBidi"/>
          <w:sz w:val="22"/>
          <w:szCs w:val="22"/>
        </w:rPr>
        <w:t>Maksimali draudimo išmokų suma pagal šią sąlygą ribojama 30.000 EUR suma vienam įvykiui ir visam sutarties galiojimo laikotarpiui pagal turto draudimą.</w:t>
      </w:r>
    </w:p>
    <w:p w14:paraId="722E064E" w14:textId="77777777" w:rsidR="008660F9" w:rsidRPr="00577FB1" w:rsidRDefault="008660F9" w:rsidP="00677739">
      <w:pPr>
        <w:tabs>
          <w:tab w:val="left" w:pos="8931"/>
        </w:tabs>
        <w:spacing w:after="0"/>
        <w:jc w:val="both"/>
        <w:rPr>
          <w:rFonts w:asciiTheme="minorHAnsi" w:hAnsiTheme="minorHAnsi" w:cstheme="minorHAnsi"/>
          <w:bCs/>
          <w:sz w:val="22"/>
          <w:szCs w:val="22"/>
        </w:rPr>
      </w:pPr>
    </w:p>
    <w:p w14:paraId="722E064F" w14:textId="68233DB4" w:rsidR="008660F9" w:rsidRPr="00577FB1" w:rsidRDefault="008A1B1D" w:rsidP="00677739">
      <w:pPr>
        <w:pStyle w:val="ListParagraph"/>
        <w:tabs>
          <w:tab w:val="left" w:pos="8931"/>
        </w:tabs>
        <w:spacing w:after="0"/>
        <w:ind w:left="390"/>
        <w:jc w:val="both"/>
        <w:rPr>
          <w:rFonts w:asciiTheme="minorHAnsi" w:hAnsiTheme="minorHAnsi" w:cstheme="minorHAnsi"/>
          <w:b/>
          <w:sz w:val="22"/>
          <w:szCs w:val="22"/>
        </w:rPr>
      </w:pPr>
      <w:r w:rsidRPr="00577FB1">
        <w:rPr>
          <w:rFonts w:asciiTheme="minorHAnsi" w:hAnsiTheme="minorHAnsi" w:cstheme="minorHAnsi"/>
          <w:b/>
          <w:sz w:val="22"/>
          <w:szCs w:val="22"/>
        </w:rPr>
        <w:t>3.28</w:t>
      </w:r>
      <w:r w:rsidR="00EB2535" w:rsidRPr="00577FB1">
        <w:rPr>
          <w:rFonts w:asciiTheme="minorHAnsi" w:hAnsiTheme="minorHAnsi" w:cstheme="minorHAnsi"/>
          <w:b/>
          <w:sz w:val="22"/>
          <w:szCs w:val="22"/>
        </w:rPr>
        <w:t xml:space="preserve"> </w:t>
      </w:r>
      <w:r w:rsidR="00AF2D33" w:rsidRPr="00577FB1">
        <w:rPr>
          <w:rFonts w:asciiTheme="minorHAnsi" w:hAnsiTheme="minorHAnsi" w:cstheme="minorHAnsi"/>
          <w:b/>
          <w:sz w:val="22"/>
          <w:szCs w:val="22"/>
        </w:rPr>
        <w:t xml:space="preserve">Draudimo vieta </w:t>
      </w:r>
    </w:p>
    <w:p w14:paraId="722E0650" w14:textId="5F5307DE" w:rsidR="008660F9" w:rsidRPr="00577FB1" w:rsidRDefault="44061895" w:rsidP="3C1E5691">
      <w:pPr>
        <w:tabs>
          <w:tab w:val="left" w:pos="8931"/>
        </w:tabs>
        <w:spacing w:after="0"/>
        <w:jc w:val="both"/>
        <w:outlineLvl w:val="1"/>
        <w:rPr>
          <w:rFonts w:asciiTheme="minorHAnsi" w:hAnsiTheme="minorHAnsi" w:cstheme="minorBidi"/>
          <w:sz w:val="22"/>
          <w:szCs w:val="22"/>
        </w:rPr>
      </w:pPr>
      <w:r w:rsidRPr="3C1E5691">
        <w:rPr>
          <w:rFonts w:asciiTheme="minorHAnsi" w:hAnsiTheme="minorHAnsi" w:cstheme="minorBidi"/>
          <w:sz w:val="22"/>
          <w:szCs w:val="22"/>
        </w:rPr>
        <w:t xml:space="preserve">3.28.1. </w:t>
      </w:r>
      <w:r w:rsidR="014A40FF" w:rsidRPr="3C1E5691">
        <w:rPr>
          <w:rFonts w:asciiTheme="minorHAnsi" w:hAnsiTheme="minorHAnsi" w:cstheme="minorBidi"/>
          <w:sz w:val="22"/>
          <w:szCs w:val="22"/>
        </w:rPr>
        <w:t>Lietuvos Respublikos teritorija, išskyrus:</w:t>
      </w:r>
    </w:p>
    <w:p w14:paraId="722E0651" w14:textId="77777777" w:rsidR="008660F9" w:rsidRPr="00577FB1" w:rsidRDefault="00AF2D33" w:rsidP="00677739">
      <w:pPr>
        <w:pStyle w:val="ListParagraph"/>
        <w:numPr>
          <w:ilvl w:val="0"/>
          <w:numId w:val="59"/>
        </w:numPr>
        <w:tabs>
          <w:tab w:val="left" w:pos="8931"/>
        </w:tabs>
        <w:spacing w:after="0" w:line="257" w:lineRule="auto"/>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Nešiojama įranga yra draudžiama Europos teritorijoje, išskyrus Rusiją, Baltarusiją, Ukrainą.</w:t>
      </w:r>
    </w:p>
    <w:p w14:paraId="722E0652" w14:textId="77777777" w:rsidR="008660F9" w:rsidRPr="00577FB1" w:rsidRDefault="008660F9" w:rsidP="00677739">
      <w:pPr>
        <w:tabs>
          <w:tab w:val="left" w:pos="8931"/>
        </w:tabs>
        <w:spacing w:after="0"/>
        <w:jc w:val="both"/>
        <w:rPr>
          <w:rFonts w:asciiTheme="minorHAnsi" w:hAnsiTheme="minorHAnsi" w:cstheme="minorHAnsi"/>
          <w:bCs/>
          <w:sz w:val="22"/>
          <w:szCs w:val="22"/>
        </w:rPr>
      </w:pPr>
    </w:p>
    <w:p w14:paraId="722E0653" w14:textId="2B030662" w:rsidR="008660F9" w:rsidRPr="00577FB1" w:rsidRDefault="008A1B1D" w:rsidP="00677739">
      <w:pPr>
        <w:pStyle w:val="ListParagraph"/>
        <w:tabs>
          <w:tab w:val="left" w:pos="8931"/>
        </w:tabs>
        <w:spacing w:after="0" w:line="257" w:lineRule="auto"/>
        <w:ind w:left="390"/>
        <w:jc w:val="both"/>
        <w:rPr>
          <w:rFonts w:asciiTheme="minorHAnsi" w:hAnsiTheme="minorHAnsi" w:cstheme="minorHAnsi"/>
          <w:b/>
          <w:sz w:val="22"/>
          <w:szCs w:val="22"/>
        </w:rPr>
      </w:pPr>
      <w:r w:rsidRPr="00577FB1">
        <w:rPr>
          <w:rFonts w:asciiTheme="minorHAnsi" w:hAnsiTheme="minorHAnsi" w:cstheme="minorHAnsi"/>
          <w:b/>
          <w:sz w:val="22"/>
          <w:szCs w:val="22"/>
        </w:rPr>
        <w:t>3.29</w:t>
      </w:r>
      <w:r w:rsidR="00EB2535" w:rsidRPr="00577FB1">
        <w:rPr>
          <w:rFonts w:asciiTheme="minorHAnsi" w:hAnsiTheme="minorHAnsi" w:cstheme="minorHAnsi"/>
          <w:b/>
          <w:sz w:val="22"/>
          <w:szCs w:val="22"/>
        </w:rPr>
        <w:t xml:space="preserve"> </w:t>
      </w:r>
      <w:r w:rsidR="00AF2D33" w:rsidRPr="00577FB1">
        <w:rPr>
          <w:rFonts w:asciiTheme="minorHAnsi" w:hAnsiTheme="minorHAnsi" w:cstheme="minorHAnsi"/>
          <w:b/>
          <w:sz w:val="22"/>
          <w:szCs w:val="22"/>
        </w:rPr>
        <w:t xml:space="preserve">Išskaita </w:t>
      </w:r>
    </w:p>
    <w:p w14:paraId="722E0654" w14:textId="20038D22" w:rsidR="008660F9" w:rsidRPr="00577FB1" w:rsidRDefault="3C7168FC" w:rsidP="3C1E5691">
      <w:pPr>
        <w:shd w:val="clear" w:color="auto" w:fill="FFFFFF" w:themeFill="background1"/>
        <w:tabs>
          <w:tab w:val="left" w:pos="8931"/>
        </w:tabs>
        <w:spacing w:after="0"/>
        <w:jc w:val="both"/>
        <w:outlineLvl w:val="1"/>
        <w:rPr>
          <w:rFonts w:asciiTheme="minorHAnsi" w:hAnsiTheme="minorHAnsi" w:cstheme="minorBidi"/>
          <w:sz w:val="22"/>
          <w:szCs w:val="22"/>
        </w:rPr>
      </w:pPr>
      <w:r w:rsidRPr="3C1E5691">
        <w:rPr>
          <w:rFonts w:asciiTheme="minorHAnsi" w:hAnsiTheme="minorHAnsi" w:cstheme="minorBidi"/>
          <w:sz w:val="22"/>
          <w:szCs w:val="22"/>
        </w:rPr>
        <w:t xml:space="preserve">3.29.1. </w:t>
      </w:r>
      <w:r w:rsidR="014A40FF" w:rsidRPr="3C1E5691">
        <w:rPr>
          <w:rFonts w:asciiTheme="minorHAnsi" w:hAnsiTheme="minorHAnsi" w:cstheme="minorBidi"/>
          <w:sz w:val="22"/>
          <w:szCs w:val="22"/>
        </w:rPr>
        <w:t>Kiekvieno draudžiamojo įvykio atveju yra taikoma 500.000 EUR išskaita, išskyrus:</w:t>
      </w:r>
    </w:p>
    <w:p w14:paraId="722E0655" w14:textId="77777777" w:rsidR="008660F9" w:rsidRPr="00577FB1" w:rsidRDefault="00AF2D33" w:rsidP="00677739">
      <w:pPr>
        <w:pStyle w:val="ListParagraph"/>
        <w:numPr>
          <w:ilvl w:val="0"/>
          <w:numId w:val="58"/>
        </w:numPr>
        <w:tabs>
          <w:tab w:val="left" w:pos="8931"/>
        </w:tabs>
        <w:spacing w:after="0" w:line="257" w:lineRule="auto"/>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 xml:space="preserve">Nešiojamai įrangai, baldams, ofiso įrangai ir inventoriui, </w:t>
      </w:r>
      <w:r w:rsidRPr="00577FB1">
        <w:rPr>
          <w:rFonts w:asciiTheme="minorHAnsi" w:hAnsiTheme="minorHAnsi" w:cstheme="minorHAnsi"/>
          <w:bCs/>
          <w:color w:val="000000"/>
          <w:sz w:val="22"/>
          <w:szCs w:val="22"/>
        </w:rPr>
        <w:t>Darbų įrangai sumontuotai autotransporte</w:t>
      </w:r>
      <w:r w:rsidRPr="00577FB1">
        <w:rPr>
          <w:rFonts w:asciiTheme="minorHAnsi" w:hAnsiTheme="minorHAnsi" w:cstheme="minorHAnsi"/>
          <w:bCs/>
          <w:sz w:val="22"/>
          <w:szCs w:val="22"/>
        </w:rPr>
        <w:t xml:space="preserve"> kuriems taikoma 1.000 EUR išskaita.</w:t>
      </w:r>
    </w:p>
    <w:p w14:paraId="069EC05C" w14:textId="14055212" w:rsidR="00A1502D" w:rsidRPr="00577FB1" w:rsidRDefault="00E04E64" w:rsidP="00677739">
      <w:pPr>
        <w:pStyle w:val="ListParagraph"/>
        <w:numPr>
          <w:ilvl w:val="0"/>
          <w:numId w:val="58"/>
        </w:numPr>
        <w:tabs>
          <w:tab w:val="left" w:pos="8931"/>
        </w:tabs>
        <w:spacing w:after="0" w:line="257" w:lineRule="auto"/>
        <w:ind w:left="924" w:hanging="357"/>
        <w:jc w:val="both"/>
        <w:rPr>
          <w:rFonts w:asciiTheme="minorHAnsi" w:hAnsiTheme="minorHAnsi" w:cstheme="minorHAnsi"/>
          <w:bCs/>
          <w:sz w:val="22"/>
          <w:szCs w:val="22"/>
        </w:rPr>
      </w:pPr>
      <w:r w:rsidRPr="00577FB1">
        <w:rPr>
          <w:rFonts w:asciiTheme="minorHAnsi" w:hAnsiTheme="minorHAnsi" w:cstheme="minorHAnsi"/>
          <w:bCs/>
          <w:sz w:val="22"/>
          <w:szCs w:val="22"/>
        </w:rPr>
        <w:t>Atskirose sąlygose individualiai sutartus atvejus.</w:t>
      </w:r>
    </w:p>
    <w:p w14:paraId="722E0657" w14:textId="1B108329" w:rsidR="008660F9" w:rsidRPr="00577FB1" w:rsidRDefault="67D7AF02" w:rsidP="3C1E5691">
      <w:pPr>
        <w:widowControl w:val="0"/>
        <w:autoSpaceDE w:val="0"/>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3.29.2. </w:t>
      </w:r>
      <w:r w:rsidR="014A40FF" w:rsidRPr="3C1E5691">
        <w:rPr>
          <w:rFonts w:asciiTheme="minorHAnsi" w:hAnsiTheme="minorHAnsi" w:cstheme="minorBidi"/>
          <w:sz w:val="22"/>
          <w:szCs w:val="22"/>
        </w:rPr>
        <w:t>Jeigu yra nustatytas įvykio kaltininkas ir įstatymuose nustatyta tvarka įrodyta jo kaltė, ir yra reali galimybė iš kaltininko atgauti draudiko išmokėtą draudimo išmoką (užtikrinta subrogacijos teisė), draudimo išmoka išmokama neišskaičiavus išskaitos (franšizės).</w:t>
      </w:r>
    </w:p>
    <w:p w14:paraId="404C73ED" w14:textId="77777777" w:rsidR="00AE194D" w:rsidRPr="00577FB1" w:rsidRDefault="00AE194D" w:rsidP="00005A49">
      <w:pPr>
        <w:widowControl w:val="0"/>
        <w:autoSpaceDE w:val="0"/>
        <w:jc w:val="both"/>
        <w:rPr>
          <w:rFonts w:asciiTheme="minorHAnsi" w:hAnsiTheme="minorHAnsi" w:cstheme="minorHAnsi"/>
          <w:sz w:val="22"/>
          <w:szCs w:val="22"/>
        </w:rPr>
      </w:pPr>
    </w:p>
    <w:p w14:paraId="2C37762A" w14:textId="04AFA252" w:rsidR="007F159B" w:rsidRPr="00577FB1" w:rsidRDefault="00AF2D33" w:rsidP="00005A49">
      <w:pPr>
        <w:pStyle w:val="ListParagraph"/>
        <w:widowControl w:val="0"/>
        <w:numPr>
          <w:ilvl w:val="0"/>
          <w:numId w:val="1"/>
        </w:numPr>
        <w:autoSpaceDE w:val="0"/>
        <w:jc w:val="both"/>
        <w:rPr>
          <w:rFonts w:asciiTheme="minorHAnsi" w:hAnsiTheme="minorHAnsi" w:cstheme="minorHAnsi"/>
          <w:b/>
          <w:bCs/>
          <w:sz w:val="22"/>
          <w:szCs w:val="22"/>
        </w:rPr>
      </w:pPr>
      <w:r w:rsidRPr="00577FB1">
        <w:rPr>
          <w:rFonts w:asciiTheme="minorHAnsi" w:hAnsiTheme="minorHAnsi" w:cstheme="minorHAnsi"/>
          <w:b/>
          <w:bCs/>
          <w:sz w:val="22"/>
          <w:szCs w:val="22"/>
        </w:rPr>
        <w:t>VERSLO NUTRŪKIMO DRAUDIMO SĄLYGOS</w:t>
      </w:r>
    </w:p>
    <w:p w14:paraId="722E0659" w14:textId="77777777" w:rsidR="008660F9" w:rsidRPr="00577FB1" w:rsidRDefault="008660F9" w:rsidP="00677739">
      <w:pPr>
        <w:pStyle w:val="ListParagraph"/>
        <w:widowControl w:val="0"/>
        <w:autoSpaceDE w:val="0"/>
        <w:jc w:val="both"/>
        <w:rPr>
          <w:rFonts w:asciiTheme="minorHAnsi" w:hAnsiTheme="minorHAnsi" w:cstheme="minorHAnsi"/>
          <w:sz w:val="22"/>
          <w:szCs w:val="22"/>
        </w:rPr>
      </w:pPr>
    </w:p>
    <w:p w14:paraId="722E065A" w14:textId="6590AF9E" w:rsidR="008660F9" w:rsidRPr="00577FB1" w:rsidRDefault="00AF2D33" w:rsidP="00677739">
      <w:pPr>
        <w:pStyle w:val="ListParagraph"/>
        <w:numPr>
          <w:ilvl w:val="1"/>
          <w:numId w:val="26"/>
        </w:numPr>
        <w:tabs>
          <w:tab w:val="left" w:pos="8931"/>
        </w:tabs>
        <w:spacing w:after="0" w:line="257" w:lineRule="auto"/>
        <w:ind w:left="714" w:hanging="357"/>
        <w:rPr>
          <w:rFonts w:asciiTheme="minorHAnsi" w:hAnsiTheme="minorHAnsi" w:cstheme="minorHAnsi"/>
          <w:b/>
          <w:sz w:val="22"/>
          <w:szCs w:val="22"/>
        </w:rPr>
      </w:pPr>
      <w:r w:rsidRPr="00577FB1">
        <w:rPr>
          <w:rFonts w:asciiTheme="minorHAnsi" w:hAnsiTheme="minorHAnsi" w:cstheme="minorHAnsi"/>
          <w:b/>
          <w:sz w:val="22"/>
          <w:szCs w:val="22"/>
        </w:rPr>
        <w:t>Draudimo objektas</w:t>
      </w:r>
    </w:p>
    <w:p w14:paraId="7039490D" w14:textId="59F27629" w:rsidR="0015421B" w:rsidRPr="00577FB1" w:rsidRDefault="484A6620" w:rsidP="3C1E5691">
      <w:pPr>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4.1.1. </w:t>
      </w:r>
      <w:r w:rsidR="014A40FF" w:rsidRPr="3C1E5691">
        <w:rPr>
          <w:rFonts w:asciiTheme="minorHAnsi" w:hAnsiTheme="minorHAnsi" w:cstheme="minorBidi"/>
          <w:sz w:val="22"/>
          <w:szCs w:val="22"/>
        </w:rPr>
        <w:t xml:space="preserve">Draudimo objektas yra </w:t>
      </w:r>
      <w:r w:rsidR="656E6844" w:rsidRPr="3C1E5691">
        <w:rPr>
          <w:rFonts w:asciiTheme="minorHAnsi" w:hAnsiTheme="minorHAnsi" w:cstheme="minorBidi"/>
          <w:sz w:val="22"/>
          <w:szCs w:val="22"/>
        </w:rPr>
        <w:t>Draudėjo</w:t>
      </w:r>
      <w:r w:rsidR="014A40FF" w:rsidRPr="3C1E5691">
        <w:rPr>
          <w:rFonts w:asciiTheme="minorHAnsi" w:hAnsiTheme="minorHAnsi" w:cstheme="minorBidi"/>
          <w:sz w:val="22"/>
          <w:szCs w:val="22"/>
        </w:rPr>
        <w:t xml:space="preserve"> finansiniai nuostoliai, atsiradę dėl to, kad </w:t>
      </w:r>
      <w:r w:rsidR="656E6844" w:rsidRPr="3C1E5691">
        <w:rPr>
          <w:rFonts w:asciiTheme="minorHAnsi" w:hAnsiTheme="minorHAnsi" w:cstheme="minorBidi"/>
          <w:sz w:val="22"/>
          <w:szCs w:val="22"/>
        </w:rPr>
        <w:t>Draudėjas</w:t>
      </w:r>
      <w:r w:rsidR="014A40FF" w:rsidRPr="3C1E5691">
        <w:rPr>
          <w:rFonts w:asciiTheme="minorHAnsi" w:hAnsiTheme="minorHAnsi" w:cstheme="minorBidi"/>
          <w:sz w:val="22"/>
          <w:szCs w:val="22"/>
        </w:rPr>
        <w:t xml:space="preserve"> yra priversta</w:t>
      </w:r>
      <w:r w:rsidR="656E6844" w:rsidRPr="3C1E5691">
        <w:rPr>
          <w:rFonts w:asciiTheme="minorHAnsi" w:hAnsiTheme="minorHAnsi" w:cstheme="minorBidi"/>
          <w:sz w:val="22"/>
          <w:szCs w:val="22"/>
        </w:rPr>
        <w:t>s</w:t>
      </w:r>
      <w:r w:rsidR="014A40FF" w:rsidRPr="3C1E5691">
        <w:rPr>
          <w:rFonts w:asciiTheme="minorHAnsi" w:hAnsiTheme="minorHAnsi" w:cstheme="minorBidi"/>
          <w:sz w:val="22"/>
          <w:szCs w:val="22"/>
        </w:rPr>
        <w:t xml:space="preserve"> nutraukti veiklą ar sumažinti jos apimtis dėl veiklai naudojamo turto sunaikinimo, sugadinimo ar praradimo dėl draudžiamojo įvykio, atsitikusio sutarties galiojimo metu (toliau tekste - verslo nutrūkimas). Draudimo sutartyje finansiniai nuostoliai grupuojami į:</w:t>
      </w:r>
    </w:p>
    <w:p w14:paraId="1E5953D5" w14:textId="61E81E77" w:rsidR="0015421B" w:rsidRPr="00577FB1" w:rsidRDefault="004D78B6" w:rsidP="00677739">
      <w:pPr>
        <w:pStyle w:val="ListParagraph"/>
        <w:numPr>
          <w:ilvl w:val="0"/>
          <w:numId w:val="35"/>
        </w:numPr>
        <w:spacing w:after="0" w:line="257" w:lineRule="auto"/>
        <w:ind w:left="924" w:hanging="357"/>
        <w:jc w:val="both"/>
        <w:rPr>
          <w:rFonts w:asciiTheme="minorHAnsi" w:hAnsiTheme="minorHAnsi" w:cstheme="minorHAnsi"/>
          <w:sz w:val="22"/>
          <w:szCs w:val="22"/>
        </w:rPr>
      </w:pPr>
      <w:r w:rsidRPr="00577FB1">
        <w:rPr>
          <w:rFonts w:asciiTheme="minorHAnsi" w:hAnsiTheme="minorHAnsi" w:cstheme="minorHAnsi"/>
          <w:sz w:val="22"/>
          <w:szCs w:val="22"/>
        </w:rPr>
        <w:t>B</w:t>
      </w:r>
      <w:r w:rsidR="00AF2D33" w:rsidRPr="00577FB1">
        <w:rPr>
          <w:rFonts w:asciiTheme="minorHAnsi" w:hAnsiTheme="minorHAnsi" w:cstheme="minorHAnsi"/>
          <w:sz w:val="22"/>
          <w:szCs w:val="22"/>
        </w:rPr>
        <w:t>endrąjį pelną;</w:t>
      </w:r>
    </w:p>
    <w:p w14:paraId="722E065E" w14:textId="24637064" w:rsidR="008660F9" w:rsidRPr="00577FB1" w:rsidRDefault="004D78B6" w:rsidP="00677739">
      <w:pPr>
        <w:pStyle w:val="ListParagraph"/>
        <w:numPr>
          <w:ilvl w:val="0"/>
          <w:numId w:val="35"/>
        </w:numPr>
        <w:spacing w:after="0" w:line="257" w:lineRule="auto"/>
        <w:ind w:left="924" w:hanging="357"/>
        <w:jc w:val="both"/>
        <w:rPr>
          <w:rFonts w:asciiTheme="minorHAnsi" w:hAnsiTheme="minorHAnsi" w:cstheme="minorHAnsi"/>
          <w:sz w:val="22"/>
          <w:szCs w:val="22"/>
        </w:rPr>
      </w:pPr>
      <w:r w:rsidRPr="00577FB1">
        <w:rPr>
          <w:rFonts w:asciiTheme="minorHAnsi" w:hAnsiTheme="minorHAnsi" w:cstheme="minorHAnsi"/>
          <w:sz w:val="22"/>
          <w:szCs w:val="22"/>
        </w:rPr>
        <w:t>P</w:t>
      </w:r>
      <w:r w:rsidR="00AF2D33" w:rsidRPr="00577FB1">
        <w:rPr>
          <w:rFonts w:asciiTheme="minorHAnsi" w:hAnsiTheme="minorHAnsi" w:cstheme="minorHAnsi"/>
          <w:sz w:val="22"/>
          <w:szCs w:val="22"/>
        </w:rPr>
        <w:t>apildomas išlaidas.</w:t>
      </w:r>
    </w:p>
    <w:p w14:paraId="722E065F" w14:textId="56D5D793" w:rsidR="008660F9" w:rsidRPr="00577FB1" w:rsidRDefault="7B499BA0" w:rsidP="3C1E5691">
      <w:pPr>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4.1.2. </w:t>
      </w:r>
      <w:r w:rsidR="014A40FF" w:rsidRPr="3C1E5691">
        <w:rPr>
          <w:rFonts w:asciiTheme="minorHAnsi" w:hAnsiTheme="minorHAnsi" w:cstheme="minorBidi"/>
          <w:sz w:val="22"/>
          <w:szCs w:val="22"/>
        </w:rPr>
        <w:t xml:space="preserve">Bendrasis pelnas - pajamos iš apdraustos veiklos, išskaičiavus kintamus kaštus. </w:t>
      </w:r>
    </w:p>
    <w:p w14:paraId="722E0660" w14:textId="41BBDE60" w:rsidR="008660F9" w:rsidRPr="00577FB1" w:rsidRDefault="00BD625B" w:rsidP="3C1E5691">
      <w:pPr>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4.1.3. </w:t>
      </w:r>
      <w:r w:rsidR="014A40FF" w:rsidRPr="3C1E5691">
        <w:rPr>
          <w:rFonts w:asciiTheme="minorHAnsi" w:hAnsiTheme="minorHAnsi" w:cstheme="minorBidi"/>
          <w:sz w:val="22"/>
          <w:szCs w:val="22"/>
        </w:rPr>
        <w:t xml:space="preserve">Kintami kaštai - kaštai, kurie kinta ir yra tiesiogiai priklausantys nuo apdraustos veiklos. </w:t>
      </w:r>
    </w:p>
    <w:p w14:paraId="722E0661" w14:textId="31667B96" w:rsidR="008660F9" w:rsidRPr="00577FB1" w:rsidRDefault="0F1DE663" w:rsidP="3C1E5691">
      <w:pPr>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4.1.4. </w:t>
      </w:r>
      <w:r w:rsidR="014A40FF" w:rsidRPr="3C1E5691">
        <w:rPr>
          <w:rFonts w:asciiTheme="minorHAnsi" w:hAnsiTheme="minorHAnsi" w:cstheme="minorBidi"/>
          <w:sz w:val="22"/>
          <w:szCs w:val="22"/>
        </w:rPr>
        <w:t>Papildomos išlaidos - protingos išlaidos, skirtos verslo nutrūkimui išvengti ar sumažinti, tokios kaip:</w:t>
      </w:r>
    </w:p>
    <w:p w14:paraId="40A5C45F" w14:textId="1FF3A599" w:rsidR="001201FF" w:rsidRPr="00577FB1" w:rsidRDefault="00C243FD" w:rsidP="00677739">
      <w:pPr>
        <w:pStyle w:val="ListParagraph"/>
        <w:numPr>
          <w:ilvl w:val="0"/>
          <w:numId w:val="56"/>
        </w:numPr>
        <w:spacing w:after="0" w:line="257" w:lineRule="auto"/>
        <w:ind w:left="924" w:hanging="357"/>
        <w:jc w:val="both"/>
        <w:rPr>
          <w:rFonts w:asciiTheme="minorHAnsi" w:hAnsiTheme="minorHAnsi" w:cstheme="minorHAnsi"/>
          <w:sz w:val="22"/>
          <w:szCs w:val="22"/>
        </w:rPr>
      </w:pPr>
      <w:r w:rsidRPr="00577FB1">
        <w:rPr>
          <w:rFonts w:asciiTheme="minorHAnsi" w:hAnsiTheme="minorHAnsi" w:cstheme="minorHAnsi"/>
          <w:sz w:val="22"/>
          <w:szCs w:val="22"/>
        </w:rPr>
        <w:t>P</w:t>
      </w:r>
      <w:r w:rsidR="00AF2D33" w:rsidRPr="00577FB1">
        <w:rPr>
          <w:rFonts w:asciiTheme="minorHAnsi" w:hAnsiTheme="minorHAnsi" w:cstheme="minorHAnsi"/>
          <w:sz w:val="22"/>
          <w:szCs w:val="22"/>
        </w:rPr>
        <w:t>apildomas užmokestis už darbą viršvalandžius;</w:t>
      </w:r>
    </w:p>
    <w:p w14:paraId="5139876A" w14:textId="57EC429B" w:rsidR="001201FF" w:rsidRPr="00577FB1" w:rsidRDefault="00C243FD" w:rsidP="00677739">
      <w:pPr>
        <w:pStyle w:val="ListParagraph"/>
        <w:numPr>
          <w:ilvl w:val="0"/>
          <w:numId w:val="56"/>
        </w:numPr>
        <w:spacing w:after="0" w:line="257" w:lineRule="auto"/>
        <w:ind w:left="924" w:hanging="357"/>
        <w:jc w:val="both"/>
        <w:rPr>
          <w:rFonts w:asciiTheme="minorHAnsi" w:hAnsiTheme="minorHAnsi" w:cstheme="minorHAnsi"/>
          <w:sz w:val="22"/>
          <w:szCs w:val="22"/>
        </w:rPr>
      </w:pPr>
      <w:r w:rsidRPr="00577FB1">
        <w:rPr>
          <w:rFonts w:asciiTheme="minorHAnsi" w:hAnsiTheme="minorHAnsi" w:cstheme="minorHAnsi"/>
          <w:sz w:val="22"/>
          <w:szCs w:val="22"/>
        </w:rPr>
        <w:t>P</w:t>
      </w:r>
      <w:r w:rsidR="00AF2D33" w:rsidRPr="00577FB1">
        <w:rPr>
          <w:rFonts w:asciiTheme="minorHAnsi" w:hAnsiTheme="minorHAnsi" w:cstheme="minorHAnsi"/>
          <w:sz w:val="22"/>
          <w:szCs w:val="22"/>
        </w:rPr>
        <w:t>apildomų patalpų, įrengimų nuoma;</w:t>
      </w:r>
    </w:p>
    <w:p w14:paraId="47632179" w14:textId="05A1B682" w:rsidR="001201FF" w:rsidRPr="00577FB1" w:rsidRDefault="00C243FD" w:rsidP="00677739">
      <w:pPr>
        <w:pStyle w:val="ListParagraph"/>
        <w:numPr>
          <w:ilvl w:val="0"/>
          <w:numId w:val="56"/>
        </w:numPr>
        <w:spacing w:after="0" w:line="257" w:lineRule="auto"/>
        <w:ind w:left="924" w:hanging="357"/>
        <w:jc w:val="both"/>
        <w:rPr>
          <w:rFonts w:asciiTheme="minorHAnsi" w:hAnsiTheme="minorHAnsi" w:cstheme="minorHAnsi"/>
          <w:sz w:val="22"/>
          <w:szCs w:val="22"/>
        </w:rPr>
      </w:pPr>
      <w:r w:rsidRPr="00577FB1">
        <w:rPr>
          <w:rFonts w:asciiTheme="minorHAnsi" w:hAnsiTheme="minorHAnsi" w:cstheme="minorHAnsi"/>
          <w:sz w:val="22"/>
          <w:szCs w:val="22"/>
        </w:rPr>
        <w:t>P</w:t>
      </w:r>
      <w:r w:rsidR="00AF2D33" w:rsidRPr="00577FB1">
        <w:rPr>
          <w:rFonts w:asciiTheme="minorHAnsi" w:hAnsiTheme="minorHAnsi" w:cstheme="minorHAnsi"/>
          <w:sz w:val="22"/>
          <w:szCs w:val="22"/>
        </w:rPr>
        <w:t>agreitintas pristatymas;</w:t>
      </w:r>
    </w:p>
    <w:p w14:paraId="59D03D99" w14:textId="533C6701" w:rsidR="001201FF" w:rsidRPr="00577FB1" w:rsidRDefault="00C243FD" w:rsidP="00677739">
      <w:pPr>
        <w:pStyle w:val="ListParagraph"/>
        <w:numPr>
          <w:ilvl w:val="0"/>
          <w:numId w:val="56"/>
        </w:numPr>
        <w:spacing w:after="0" w:line="257" w:lineRule="auto"/>
        <w:ind w:left="924" w:hanging="357"/>
        <w:jc w:val="both"/>
        <w:rPr>
          <w:rFonts w:asciiTheme="minorHAnsi" w:hAnsiTheme="minorHAnsi" w:cstheme="minorHAnsi"/>
          <w:sz w:val="22"/>
          <w:szCs w:val="22"/>
        </w:rPr>
      </w:pPr>
      <w:r w:rsidRPr="00577FB1">
        <w:rPr>
          <w:rFonts w:asciiTheme="minorHAnsi" w:hAnsiTheme="minorHAnsi" w:cstheme="minorHAnsi"/>
          <w:sz w:val="22"/>
          <w:szCs w:val="22"/>
        </w:rPr>
        <w:t>P</w:t>
      </w:r>
      <w:r w:rsidR="00AF2D33" w:rsidRPr="00577FB1">
        <w:rPr>
          <w:rFonts w:asciiTheme="minorHAnsi" w:hAnsiTheme="minorHAnsi" w:cstheme="minorHAnsi"/>
          <w:sz w:val="22"/>
          <w:szCs w:val="22"/>
        </w:rPr>
        <w:t>apildomos specialistų komandiruotės;</w:t>
      </w:r>
    </w:p>
    <w:p w14:paraId="44BE18A0" w14:textId="2B44F909" w:rsidR="001201FF" w:rsidRPr="00577FB1" w:rsidRDefault="00C243FD" w:rsidP="00677739">
      <w:pPr>
        <w:pStyle w:val="ListParagraph"/>
        <w:numPr>
          <w:ilvl w:val="0"/>
          <w:numId w:val="56"/>
        </w:numPr>
        <w:spacing w:after="0" w:line="257" w:lineRule="auto"/>
        <w:ind w:left="924" w:hanging="357"/>
        <w:jc w:val="both"/>
        <w:rPr>
          <w:rFonts w:asciiTheme="minorHAnsi" w:hAnsiTheme="minorHAnsi" w:cstheme="minorHAnsi"/>
          <w:sz w:val="22"/>
          <w:szCs w:val="22"/>
        </w:rPr>
      </w:pPr>
      <w:r w:rsidRPr="00577FB1">
        <w:rPr>
          <w:rFonts w:asciiTheme="minorHAnsi" w:hAnsiTheme="minorHAnsi" w:cstheme="minorHAnsi"/>
          <w:sz w:val="22"/>
          <w:szCs w:val="22"/>
        </w:rPr>
        <w:t>L</w:t>
      </w:r>
      <w:r w:rsidR="00AF2D33" w:rsidRPr="00577FB1">
        <w:rPr>
          <w:rFonts w:asciiTheme="minorHAnsi" w:hAnsiTheme="minorHAnsi" w:cstheme="minorHAnsi"/>
          <w:sz w:val="22"/>
          <w:szCs w:val="22"/>
        </w:rPr>
        <w:t>aikinų statinių statymas;</w:t>
      </w:r>
    </w:p>
    <w:p w14:paraId="34E6C4F8" w14:textId="32CB99C1" w:rsidR="001201FF" w:rsidRPr="00577FB1" w:rsidRDefault="00C243FD" w:rsidP="00677739">
      <w:pPr>
        <w:pStyle w:val="ListParagraph"/>
        <w:numPr>
          <w:ilvl w:val="0"/>
          <w:numId w:val="56"/>
        </w:numPr>
        <w:spacing w:after="0" w:line="257" w:lineRule="auto"/>
        <w:ind w:left="924" w:hanging="357"/>
        <w:jc w:val="both"/>
        <w:rPr>
          <w:rFonts w:asciiTheme="minorHAnsi" w:hAnsiTheme="minorHAnsi" w:cstheme="minorHAnsi"/>
          <w:sz w:val="22"/>
          <w:szCs w:val="22"/>
        </w:rPr>
      </w:pPr>
      <w:r w:rsidRPr="00577FB1">
        <w:rPr>
          <w:rFonts w:asciiTheme="minorHAnsi" w:hAnsiTheme="minorHAnsi" w:cstheme="minorHAnsi"/>
          <w:sz w:val="22"/>
          <w:szCs w:val="22"/>
        </w:rPr>
        <w:t>P</w:t>
      </w:r>
      <w:r w:rsidR="00AF2D33" w:rsidRPr="00577FB1">
        <w:rPr>
          <w:rFonts w:asciiTheme="minorHAnsi" w:hAnsiTheme="minorHAnsi" w:cstheme="minorHAnsi"/>
          <w:sz w:val="22"/>
          <w:szCs w:val="22"/>
        </w:rPr>
        <w:t>apildomos išlaidos skelbimams ir reklamai;</w:t>
      </w:r>
    </w:p>
    <w:p w14:paraId="722E0668" w14:textId="47D65FAC" w:rsidR="008660F9" w:rsidRPr="00577FB1" w:rsidRDefault="00C243FD" w:rsidP="00677739">
      <w:pPr>
        <w:pStyle w:val="ListParagraph"/>
        <w:numPr>
          <w:ilvl w:val="0"/>
          <w:numId w:val="56"/>
        </w:numPr>
        <w:spacing w:after="0" w:line="257" w:lineRule="auto"/>
        <w:ind w:left="924" w:hanging="357"/>
        <w:jc w:val="both"/>
        <w:rPr>
          <w:rFonts w:asciiTheme="minorHAnsi" w:hAnsiTheme="minorHAnsi" w:cstheme="minorHAnsi"/>
          <w:sz w:val="22"/>
          <w:szCs w:val="22"/>
        </w:rPr>
      </w:pPr>
      <w:r w:rsidRPr="00577FB1">
        <w:rPr>
          <w:rFonts w:asciiTheme="minorHAnsi" w:hAnsiTheme="minorHAnsi" w:cstheme="minorHAnsi"/>
          <w:sz w:val="22"/>
          <w:szCs w:val="22"/>
        </w:rPr>
        <w:t>K</w:t>
      </w:r>
      <w:r w:rsidR="00AF2D33" w:rsidRPr="00577FB1">
        <w:rPr>
          <w:rFonts w:asciiTheme="minorHAnsi" w:hAnsiTheme="minorHAnsi" w:cstheme="minorHAnsi"/>
          <w:sz w:val="22"/>
          <w:szCs w:val="22"/>
        </w:rPr>
        <w:t>itos protingos išlaidos, kurių paskirtis išvengti ar sumažinti gamybos nutrūkimo nuostolius po draudžiamojo įvykio.</w:t>
      </w:r>
    </w:p>
    <w:p w14:paraId="722E0669" w14:textId="77777777" w:rsidR="008660F9" w:rsidRPr="00577FB1" w:rsidRDefault="008660F9" w:rsidP="00677739">
      <w:pPr>
        <w:spacing w:after="0"/>
        <w:ind w:left="709" w:firstLine="1296"/>
        <w:jc w:val="both"/>
        <w:rPr>
          <w:rFonts w:asciiTheme="minorHAnsi" w:hAnsiTheme="minorHAnsi" w:cstheme="minorHAnsi"/>
          <w:sz w:val="22"/>
          <w:szCs w:val="22"/>
        </w:rPr>
      </w:pPr>
    </w:p>
    <w:p w14:paraId="722E066A" w14:textId="2BF9934A" w:rsidR="008660F9" w:rsidRPr="00577FB1" w:rsidRDefault="00AF2D33" w:rsidP="00677739">
      <w:pPr>
        <w:pStyle w:val="ListParagraph"/>
        <w:numPr>
          <w:ilvl w:val="1"/>
          <w:numId w:val="26"/>
        </w:numPr>
        <w:tabs>
          <w:tab w:val="left" w:pos="8931"/>
        </w:tabs>
        <w:spacing w:after="0"/>
        <w:rPr>
          <w:rFonts w:asciiTheme="minorHAnsi" w:hAnsiTheme="minorHAnsi" w:cstheme="minorHAnsi"/>
          <w:b/>
          <w:sz w:val="22"/>
          <w:szCs w:val="22"/>
        </w:rPr>
      </w:pPr>
      <w:r w:rsidRPr="00577FB1">
        <w:rPr>
          <w:rFonts w:asciiTheme="minorHAnsi" w:hAnsiTheme="minorHAnsi" w:cstheme="minorHAnsi"/>
          <w:b/>
          <w:sz w:val="22"/>
          <w:szCs w:val="22"/>
        </w:rPr>
        <w:t>Draudimo objektu nelaikoma</w:t>
      </w:r>
    </w:p>
    <w:p w14:paraId="722E066B" w14:textId="71482A3D" w:rsidR="008660F9" w:rsidRPr="00577FB1" w:rsidRDefault="13879F02" w:rsidP="3C1E5691">
      <w:pPr>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4.2.1. </w:t>
      </w:r>
      <w:r w:rsidR="014A40FF" w:rsidRPr="3C1E5691">
        <w:rPr>
          <w:rFonts w:asciiTheme="minorHAnsi" w:hAnsiTheme="minorHAnsi" w:cstheme="minorBidi"/>
          <w:sz w:val="22"/>
          <w:szCs w:val="22"/>
        </w:rPr>
        <w:t xml:space="preserve">Verslo nutrūkimo finansiniais nuostoliais nelaikoma: </w:t>
      </w:r>
    </w:p>
    <w:p w14:paraId="722E066C" w14:textId="06212C2B" w:rsidR="008660F9" w:rsidRPr="00577FB1" w:rsidRDefault="00C243FD" w:rsidP="00677739">
      <w:pPr>
        <w:pStyle w:val="ListParagraph"/>
        <w:numPr>
          <w:ilvl w:val="1"/>
          <w:numId w:val="57"/>
        </w:numPr>
        <w:spacing w:after="0" w:line="257" w:lineRule="auto"/>
        <w:ind w:left="924" w:hanging="357"/>
        <w:jc w:val="both"/>
        <w:rPr>
          <w:rFonts w:asciiTheme="minorHAnsi" w:hAnsiTheme="minorHAnsi" w:cstheme="minorHAnsi"/>
          <w:sz w:val="22"/>
          <w:szCs w:val="22"/>
        </w:rPr>
      </w:pPr>
      <w:r w:rsidRPr="00577FB1">
        <w:rPr>
          <w:rFonts w:asciiTheme="minorHAnsi" w:hAnsiTheme="minorHAnsi" w:cstheme="minorHAnsi"/>
          <w:sz w:val="22"/>
          <w:szCs w:val="22"/>
        </w:rPr>
        <w:t>I</w:t>
      </w:r>
      <w:r w:rsidR="00AF2D33" w:rsidRPr="00577FB1">
        <w:rPr>
          <w:rFonts w:asciiTheme="minorHAnsi" w:hAnsiTheme="minorHAnsi" w:cstheme="minorHAnsi"/>
          <w:sz w:val="22"/>
          <w:szCs w:val="22"/>
        </w:rPr>
        <w:t xml:space="preserve">šlaidos žaliavoms, pagrindinėms, pagalbinėms gamybinėms medžiagoms įsigyti, perkamoms detalėms, prekėms ir kt. įsigyti; </w:t>
      </w:r>
    </w:p>
    <w:p w14:paraId="722E066D" w14:textId="41A82990" w:rsidR="008660F9" w:rsidRPr="00577FB1" w:rsidRDefault="00C243FD" w:rsidP="00677739">
      <w:pPr>
        <w:pStyle w:val="ListParagraph"/>
        <w:numPr>
          <w:ilvl w:val="1"/>
          <w:numId w:val="57"/>
        </w:numPr>
        <w:spacing w:after="0" w:line="257" w:lineRule="auto"/>
        <w:ind w:left="924" w:hanging="357"/>
        <w:jc w:val="both"/>
        <w:rPr>
          <w:rFonts w:asciiTheme="minorHAnsi" w:hAnsiTheme="minorHAnsi" w:cstheme="minorHAnsi"/>
          <w:sz w:val="22"/>
          <w:szCs w:val="22"/>
        </w:rPr>
      </w:pPr>
      <w:r w:rsidRPr="00577FB1">
        <w:rPr>
          <w:rFonts w:asciiTheme="minorHAnsi" w:hAnsiTheme="minorHAnsi" w:cstheme="minorHAnsi"/>
          <w:sz w:val="22"/>
          <w:szCs w:val="22"/>
        </w:rPr>
        <w:t>I</w:t>
      </w:r>
      <w:r w:rsidR="00AF2D33" w:rsidRPr="00577FB1">
        <w:rPr>
          <w:rFonts w:asciiTheme="minorHAnsi" w:hAnsiTheme="minorHAnsi" w:cstheme="minorHAnsi"/>
          <w:sz w:val="22"/>
          <w:szCs w:val="22"/>
        </w:rPr>
        <w:t xml:space="preserve">šlaidos elektros energijai, šilumai, dujoms, vandeniui ir kt. apmokėti, išskyrus tą dalį, kuri yra būtina įmonei išlaikyti po draudiminio įvykio; </w:t>
      </w:r>
    </w:p>
    <w:p w14:paraId="722E066E" w14:textId="6B4F5F23" w:rsidR="008660F9" w:rsidRPr="00577FB1" w:rsidRDefault="00C243FD" w:rsidP="00677739">
      <w:pPr>
        <w:pStyle w:val="ListParagraph"/>
        <w:numPr>
          <w:ilvl w:val="1"/>
          <w:numId w:val="57"/>
        </w:numPr>
        <w:spacing w:after="0" w:line="257" w:lineRule="auto"/>
        <w:ind w:left="924" w:hanging="357"/>
        <w:jc w:val="both"/>
        <w:rPr>
          <w:rFonts w:asciiTheme="minorHAnsi" w:hAnsiTheme="minorHAnsi" w:cstheme="minorHAnsi"/>
          <w:sz w:val="22"/>
          <w:szCs w:val="22"/>
        </w:rPr>
      </w:pPr>
      <w:r w:rsidRPr="00577FB1">
        <w:rPr>
          <w:rFonts w:asciiTheme="minorHAnsi" w:hAnsiTheme="minorHAnsi" w:cstheme="minorHAnsi"/>
          <w:sz w:val="22"/>
          <w:szCs w:val="22"/>
        </w:rPr>
        <w:t>N</w:t>
      </w:r>
      <w:r w:rsidR="00AF2D33" w:rsidRPr="00577FB1">
        <w:rPr>
          <w:rFonts w:asciiTheme="minorHAnsi" w:hAnsiTheme="minorHAnsi" w:cstheme="minorHAnsi"/>
          <w:sz w:val="22"/>
          <w:szCs w:val="22"/>
        </w:rPr>
        <w:t xml:space="preserve">uo apyvartos priklausantys mokesčiai (akcizas, pridėtinės vertės, kiti mokesčiai bei muitai už parduodamas prekes ar suteiktas paslaugas); </w:t>
      </w:r>
    </w:p>
    <w:p w14:paraId="722E066F" w14:textId="5F01BC25" w:rsidR="008660F9" w:rsidRPr="00577FB1" w:rsidRDefault="00C243FD" w:rsidP="00677739">
      <w:pPr>
        <w:pStyle w:val="ListParagraph"/>
        <w:numPr>
          <w:ilvl w:val="1"/>
          <w:numId w:val="57"/>
        </w:numPr>
        <w:spacing w:after="0" w:line="257" w:lineRule="auto"/>
        <w:ind w:left="924" w:hanging="357"/>
        <w:jc w:val="both"/>
        <w:rPr>
          <w:rFonts w:asciiTheme="minorHAnsi" w:hAnsiTheme="minorHAnsi" w:cstheme="minorHAnsi"/>
          <w:sz w:val="22"/>
          <w:szCs w:val="22"/>
        </w:rPr>
      </w:pPr>
      <w:r w:rsidRPr="00577FB1">
        <w:rPr>
          <w:rFonts w:asciiTheme="minorHAnsi" w:hAnsiTheme="minorHAnsi" w:cstheme="minorHAnsi"/>
          <w:sz w:val="22"/>
          <w:szCs w:val="22"/>
        </w:rPr>
        <w:t>M</w:t>
      </w:r>
      <w:r w:rsidR="00AF2D33" w:rsidRPr="00577FB1">
        <w:rPr>
          <w:rFonts w:asciiTheme="minorHAnsi" w:hAnsiTheme="minorHAnsi" w:cstheme="minorHAnsi"/>
          <w:sz w:val="22"/>
          <w:szCs w:val="22"/>
        </w:rPr>
        <w:t xml:space="preserve">okesčiai už krovinių gabenimą (frachtą), pašto siuntas, jeigu pagal galiojančias sutartis nėra susitarta dėl pastovių tolimesnių mokėjimų; </w:t>
      </w:r>
    </w:p>
    <w:p w14:paraId="722E0670" w14:textId="609BD026" w:rsidR="008660F9" w:rsidRPr="00577FB1" w:rsidRDefault="00C243FD" w:rsidP="00677739">
      <w:pPr>
        <w:pStyle w:val="ListParagraph"/>
        <w:numPr>
          <w:ilvl w:val="1"/>
          <w:numId w:val="57"/>
        </w:numPr>
        <w:spacing w:after="0" w:line="257" w:lineRule="auto"/>
        <w:ind w:left="924" w:hanging="357"/>
        <w:jc w:val="both"/>
        <w:rPr>
          <w:rFonts w:asciiTheme="minorHAnsi" w:hAnsiTheme="minorHAnsi" w:cstheme="minorHAnsi"/>
          <w:sz w:val="22"/>
          <w:szCs w:val="22"/>
        </w:rPr>
      </w:pPr>
      <w:r w:rsidRPr="00577FB1">
        <w:rPr>
          <w:rFonts w:asciiTheme="minorHAnsi" w:hAnsiTheme="minorHAnsi" w:cstheme="minorHAnsi"/>
          <w:sz w:val="22"/>
          <w:szCs w:val="22"/>
        </w:rPr>
        <w:t>D</w:t>
      </w:r>
      <w:r w:rsidR="00AF2D33" w:rsidRPr="00577FB1">
        <w:rPr>
          <w:rFonts w:asciiTheme="minorHAnsi" w:hAnsiTheme="minorHAnsi" w:cstheme="minorHAnsi"/>
          <w:sz w:val="22"/>
          <w:szCs w:val="22"/>
        </w:rPr>
        <w:t xml:space="preserve">raudimo įmokos, priklausančios nuo apyvartos (pvz., krovinių, prekių, prekinio kredito draudimas ir kt.); </w:t>
      </w:r>
    </w:p>
    <w:p w14:paraId="722E0671" w14:textId="548D338B" w:rsidR="008660F9" w:rsidRPr="00577FB1" w:rsidRDefault="00C243FD" w:rsidP="00677739">
      <w:pPr>
        <w:pStyle w:val="ListParagraph"/>
        <w:numPr>
          <w:ilvl w:val="1"/>
          <w:numId w:val="57"/>
        </w:numPr>
        <w:spacing w:after="0" w:line="257" w:lineRule="auto"/>
        <w:ind w:left="924" w:hanging="357"/>
        <w:jc w:val="both"/>
        <w:rPr>
          <w:rFonts w:asciiTheme="minorHAnsi" w:hAnsiTheme="minorHAnsi" w:cstheme="minorHAnsi"/>
          <w:sz w:val="22"/>
          <w:szCs w:val="22"/>
        </w:rPr>
      </w:pPr>
      <w:r w:rsidRPr="00577FB1">
        <w:rPr>
          <w:rFonts w:asciiTheme="minorHAnsi" w:hAnsiTheme="minorHAnsi" w:cstheme="minorHAnsi"/>
          <w:sz w:val="22"/>
          <w:szCs w:val="22"/>
        </w:rPr>
        <w:t>N</w:t>
      </w:r>
      <w:r w:rsidR="00AF2D33" w:rsidRPr="00577FB1">
        <w:rPr>
          <w:rFonts w:asciiTheme="minorHAnsi" w:hAnsiTheme="minorHAnsi" w:cstheme="minorHAnsi"/>
          <w:sz w:val="22"/>
          <w:szCs w:val="22"/>
        </w:rPr>
        <w:t xml:space="preserve">uo apyvartos priklausantys mokesčiai už licencijas, atlyginimai išradėjams; </w:t>
      </w:r>
    </w:p>
    <w:p w14:paraId="722E0672" w14:textId="47FF515C" w:rsidR="008660F9" w:rsidRPr="00577FB1" w:rsidRDefault="00C243FD" w:rsidP="00677739">
      <w:pPr>
        <w:pStyle w:val="ListParagraph"/>
        <w:numPr>
          <w:ilvl w:val="1"/>
          <w:numId w:val="57"/>
        </w:numPr>
        <w:spacing w:after="0" w:line="257" w:lineRule="auto"/>
        <w:ind w:left="924" w:hanging="357"/>
        <w:jc w:val="both"/>
        <w:rPr>
          <w:rFonts w:asciiTheme="minorHAnsi" w:hAnsiTheme="minorHAnsi" w:cstheme="minorHAnsi"/>
          <w:sz w:val="22"/>
          <w:szCs w:val="22"/>
        </w:rPr>
      </w:pPr>
      <w:r w:rsidRPr="00577FB1">
        <w:rPr>
          <w:rFonts w:asciiTheme="minorHAnsi" w:hAnsiTheme="minorHAnsi" w:cstheme="minorHAnsi"/>
          <w:sz w:val="22"/>
          <w:szCs w:val="22"/>
        </w:rPr>
        <w:t>P</w:t>
      </w:r>
      <w:r w:rsidR="00AF2D33" w:rsidRPr="00577FB1">
        <w:rPr>
          <w:rFonts w:asciiTheme="minorHAnsi" w:hAnsiTheme="minorHAnsi" w:cstheme="minorHAnsi"/>
          <w:sz w:val="22"/>
          <w:szCs w:val="22"/>
        </w:rPr>
        <w:t>elnas ir išlaidos, nesusijusios su sutartyje nurodyta apdrausta gamyba, prekyba ar verslu (pavyzdžiui, iš sandorių su kapitalu, vertybiniais popieriais ar sklypais).</w:t>
      </w:r>
    </w:p>
    <w:p w14:paraId="722E0673" w14:textId="77777777" w:rsidR="008660F9" w:rsidRPr="00577FB1" w:rsidRDefault="008660F9" w:rsidP="00677739">
      <w:pPr>
        <w:spacing w:after="0"/>
        <w:ind w:firstLine="1296"/>
        <w:jc w:val="both"/>
        <w:rPr>
          <w:rFonts w:asciiTheme="minorHAnsi" w:hAnsiTheme="minorHAnsi" w:cstheme="minorHAnsi"/>
          <w:sz w:val="22"/>
          <w:szCs w:val="22"/>
        </w:rPr>
      </w:pPr>
    </w:p>
    <w:p w14:paraId="722E0674" w14:textId="4927C436" w:rsidR="008660F9" w:rsidRPr="00577FB1" w:rsidRDefault="00AF2D33" w:rsidP="00677739">
      <w:pPr>
        <w:pStyle w:val="ListParagraph"/>
        <w:numPr>
          <w:ilvl w:val="1"/>
          <w:numId w:val="26"/>
        </w:numPr>
        <w:tabs>
          <w:tab w:val="left" w:pos="8931"/>
        </w:tabs>
        <w:spacing w:after="0"/>
        <w:rPr>
          <w:rFonts w:asciiTheme="minorHAnsi" w:hAnsiTheme="minorHAnsi" w:cstheme="minorHAnsi"/>
          <w:b/>
          <w:sz w:val="22"/>
          <w:szCs w:val="22"/>
        </w:rPr>
      </w:pPr>
      <w:r w:rsidRPr="00577FB1">
        <w:rPr>
          <w:rFonts w:asciiTheme="minorHAnsi" w:hAnsiTheme="minorHAnsi" w:cstheme="minorHAnsi"/>
          <w:b/>
          <w:sz w:val="22"/>
          <w:szCs w:val="22"/>
        </w:rPr>
        <w:t>Draudimo vertė</w:t>
      </w:r>
    </w:p>
    <w:p w14:paraId="722E0675" w14:textId="4177C534" w:rsidR="008660F9" w:rsidRPr="00577FB1" w:rsidRDefault="4B32A8F7" w:rsidP="3C1E5691">
      <w:pPr>
        <w:tabs>
          <w:tab w:val="left" w:pos="8931"/>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4.3.1. </w:t>
      </w:r>
      <w:r w:rsidR="014A40FF" w:rsidRPr="3C1E5691">
        <w:rPr>
          <w:rFonts w:asciiTheme="minorHAnsi" w:hAnsiTheme="minorHAnsi" w:cstheme="minorBidi"/>
          <w:sz w:val="22"/>
          <w:szCs w:val="22"/>
        </w:rPr>
        <w:t>Bendra 12 mėnesių finansinių nuostolių draudimo vertė yra</w:t>
      </w:r>
      <w:r w:rsidR="0D17E1C9" w:rsidRPr="3C1E5691">
        <w:rPr>
          <w:rFonts w:asciiTheme="minorHAnsi" w:hAnsiTheme="minorHAnsi" w:cstheme="minorBidi"/>
          <w:sz w:val="22"/>
          <w:szCs w:val="22"/>
        </w:rPr>
        <w:t xml:space="preserve"> 38</w:t>
      </w:r>
      <w:r w:rsidR="00F46D2C">
        <w:rPr>
          <w:rFonts w:asciiTheme="minorHAnsi" w:hAnsiTheme="minorHAnsi" w:cstheme="minorBidi"/>
          <w:sz w:val="22"/>
          <w:szCs w:val="22"/>
        </w:rPr>
        <w:t>.</w:t>
      </w:r>
      <w:r w:rsidR="0D17E1C9" w:rsidRPr="3C1E5691">
        <w:rPr>
          <w:rFonts w:asciiTheme="minorHAnsi" w:hAnsiTheme="minorHAnsi" w:cstheme="minorBidi"/>
          <w:sz w:val="22"/>
          <w:szCs w:val="22"/>
        </w:rPr>
        <w:t>000</w:t>
      </w:r>
      <w:r w:rsidR="00F46D2C">
        <w:rPr>
          <w:rFonts w:asciiTheme="minorHAnsi" w:hAnsiTheme="minorHAnsi" w:cstheme="minorBidi"/>
          <w:sz w:val="22"/>
          <w:szCs w:val="22"/>
        </w:rPr>
        <w:t>.</w:t>
      </w:r>
      <w:r w:rsidR="0D17E1C9" w:rsidRPr="3C1E5691">
        <w:rPr>
          <w:rFonts w:asciiTheme="minorHAnsi" w:hAnsiTheme="minorHAnsi" w:cstheme="minorBidi"/>
          <w:sz w:val="22"/>
          <w:szCs w:val="22"/>
        </w:rPr>
        <w:t xml:space="preserve">000 </w:t>
      </w:r>
      <w:r w:rsidR="014A40FF" w:rsidRPr="3C1E5691">
        <w:rPr>
          <w:rFonts w:asciiTheme="minorHAnsi" w:hAnsiTheme="minorHAnsi" w:cstheme="minorBidi"/>
          <w:sz w:val="22"/>
          <w:szCs w:val="22"/>
        </w:rPr>
        <w:t>EUR.</w:t>
      </w:r>
    </w:p>
    <w:p w14:paraId="722E0676" w14:textId="77777777" w:rsidR="008660F9" w:rsidRPr="00577FB1" w:rsidRDefault="008660F9" w:rsidP="00677739">
      <w:pPr>
        <w:tabs>
          <w:tab w:val="left" w:pos="8931"/>
        </w:tabs>
        <w:spacing w:after="0"/>
        <w:jc w:val="both"/>
        <w:rPr>
          <w:rFonts w:asciiTheme="minorHAnsi" w:hAnsiTheme="minorHAnsi" w:cstheme="minorHAnsi"/>
          <w:sz w:val="22"/>
          <w:szCs w:val="22"/>
        </w:rPr>
      </w:pPr>
    </w:p>
    <w:p w14:paraId="722E0677" w14:textId="77777777" w:rsidR="008660F9" w:rsidRPr="00577FB1" w:rsidRDefault="00AF2D33" w:rsidP="00677739">
      <w:pPr>
        <w:pStyle w:val="ListParagraph"/>
        <w:numPr>
          <w:ilvl w:val="1"/>
          <w:numId w:val="26"/>
        </w:numPr>
        <w:tabs>
          <w:tab w:val="left" w:pos="8931"/>
        </w:tabs>
        <w:spacing w:after="0"/>
        <w:rPr>
          <w:rFonts w:asciiTheme="minorHAnsi" w:hAnsiTheme="minorHAnsi" w:cstheme="minorHAnsi"/>
          <w:b/>
          <w:sz w:val="22"/>
          <w:szCs w:val="22"/>
        </w:rPr>
      </w:pPr>
      <w:r w:rsidRPr="00577FB1">
        <w:rPr>
          <w:rFonts w:asciiTheme="minorHAnsi" w:hAnsiTheme="minorHAnsi" w:cstheme="minorHAnsi"/>
          <w:b/>
          <w:sz w:val="22"/>
          <w:szCs w:val="22"/>
        </w:rPr>
        <w:t>Atsakomybės laikotarpis</w:t>
      </w:r>
    </w:p>
    <w:p w14:paraId="722E0678" w14:textId="1473B390" w:rsidR="008660F9" w:rsidRPr="00577FB1" w:rsidRDefault="75872217" w:rsidP="3C1E5691">
      <w:pPr>
        <w:tabs>
          <w:tab w:val="left" w:pos="8931"/>
        </w:tabs>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4.4.1. </w:t>
      </w:r>
      <w:r w:rsidR="014A40FF" w:rsidRPr="3C1E5691">
        <w:rPr>
          <w:rFonts w:asciiTheme="minorHAnsi" w:hAnsiTheme="minorHAnsi" w:cstheme="minorBidi"/>
          <w:sz w:val="22"/>
          <w:szCs w:val="22"/>
        </w:rPr>
        <w:t>Atsakomybės laikotarpis yra 12 mėnesių.</w:t>
      </w:r>
    </w:p>
    <w:p w14:paraId="722E0679" w14:textId="77777777" w:rsidR="008660F9" w:rsidRPr="00577FB1" w:rsidRDefault="008660F9" w:rsidP="00677739">
      <w:pPr>
        <w:keepNext/>
        <w:tabs>
          <w:tab w:val="left" w:pos="8931"/>
        </w:tabs>
        <w:spacing w:after="0"/>
        <w:jc w:val="both"/>
        <w:outlineLvl w:val="2"/>
        <w:rPr>
          <w:rFonts w:asciiTheme="minorHAnsi" w:hAnsiTheme="minorHAnsi" w:cstheme="minorHAnsi"/>
          <w:b/>
          <w:sz w:val="22"/>
          <w:szCs w:val="22"/>
        </w:rPr>
      </w:pPr>
    </w:p>
    <w:p w14:paraId="722E067A" w14:textId="77777777" w:rsidR="008660F9" w:rsidRPr="00577FB1" w:rsidRDefault="00AF2D33" w:rsidP="00677739">
      <w:pPr>
        <w:pStyle w:val="ListParagraph"/>
        <w:numPr>
          <w:ilvl w:val="1"/>
          <w:numId w:val="26"/>
        </w:numPr>
        <w:tabs>
          <w:tab w:val="left" w:pos="8931"/>
        </w:tabs>
        <w:spacing w:after="0"/>
        <w:rPr>
          <w:rFonts w:asciiTheme="minorHAnsi" w:hAnsiTheme="minorHAnsi" w:cstheme="minorHAnsi"/>
          <w:b/>
          <w:sz w:val="22"/>
          <w:szCs w:val="22"/>
        </w:rPr>
      </w:pPr>
      <w:r w:rsidRPr="00577FB1">
        <w:rPr>
          <w:rFonts w:asciiTheme="minorHAnsi" w:hAnsiTheme="minorHAnsi" w:cstheme="minorHAnsi"/>
          <w:b/>
          <w:sz w:val="22"/>
          <w:szCs w:val="22"/>
        </w:rPr>
        <w:t xml:space="preserve">Draudimo būdas ir draudimo suma </w:t>
      </w:r>
    </w:p>
    <w:p w14:paraId="53A99B66" w14:textId="1A3C81EE" w:rsidR="00A440AC" w:rsidRPr="00577FB1" w:rsidRDefault="079DD2DA" w:rsidP="3C1E5691">
      <w:pPr>
        <w:tabs>
          <w:tab w:val="left" w:pos="8931"/>
        </w:tabs>
        <w:spacing w:after="0"/>
        <w:jc w:val="both"/>
        <w:outlineLvl w:val="1"/>
        <w:rPr>
          <w:rFonts w:asciiTheme="minorHAnsi" w:hAnsiTheme="minorHAnsi" w:cstheme="minorBidi"/>
          <w:sz w:val="22"/>
          <w:szCs w:val="22"/>
        </w:rPr>
      </w:pPr>
      <w:r w:rsidRPr="3C1E5691">
        <w:rPr>
          <w:rFonts w:asciiTheme="minorHAnsi" w:hAnsiTheme="minorHAnsi" w:cstheme="minorBidi"/>
          <w:sz w:val="22"/>
          <w:szCs w:val="22"/>
        </w:rPr>
        <w:t xml:space="preserve">4.5.1. </w:t>
      </w:r>
      <w:r w:rsidR="014A40FF" w:rsidRPr="3C1E5691">
        <w:rPr>
          <w:rFonts w:asciiTheme="minorHAnsi" w:hAnsiTheme="minorHAnsi" w:cstheme="minorBidi"/>
          <w:sz w:val="22"/>
          <w:szCs w:val="22"/>
        </w:rPr>
        <w:t>Maksimali draudimo išmokos suma kiekvienam įvykiui ir bendrai pagal draudimo sutartį yra 4.000.000 EUR.</w:t>
      </w:r>
    </w:p>
    <w:p w14:paraId="7F69ADB9" w14:textId="77777777" w:rsidR="00A440AC" w:rsidRPr="00577FB1" w:rsidRDefault="00A440AC" w:rsidP="00A440AC">
      <w:pPr>
        <w:tabs>
          <w:tab w:val="left" w:pos="8931"/>
        </w:tabs>
        <w:spacing w:after="0"/>
        <w:jc w:val="both"/>
        <w:outlineLvl w:val="1"/>
        <w:rPr>
          <w:rFonts w:asciiTheme="minorHAnsi" w:hAnsiTheme="minorHAnsi" w:cstheme="minorHAnsi"/>
          <w:sz w:val="22"/>
          <w:szCs w:val="22"/>
        </w:rPr>
      </w:pPr>
    </w:p>
    <w:p w14:paraId="722E067D" w14:textId="77777777" w:rsidR="008660F9" w:rsidRPr="00577FB1" w:rsidRDefault="00AF2D33" w:rsidP="00677739">
      <w:pPr>
        <w:pStyle w:val="ListParagraph"/>
        <w:numPr>
          <w:ilvl w:val="1"/>
          <w:numId w:val="26"/>
        </w:numPr>
        <w:tabs>
          <w:tab w:val="left" w:pos="8931"/>
        </w:tabs>
        <w:spacing w:after="0"/>
        <w:rPr>
          <w:rFonts w:asciiTheme="minorHAnsi" w:hAnsiTheme="minorHAnsi" w:cstheme="minorHAnsi"/>
          <w:b/>
          <w:sz w:val="22"/>
          <w:szCs w:val="22"/>
        </w:rPr>
      </w:pPr>
      <w:r w:rsidRPr="00577FB1">
        <w:rPr>
          <w:rFonts w:asciiTheme="minorHAnsi" w:hAnsiTheme="minorHAnsi" w:cstheme="minorHAnsi"/>
          <w:b/>
          <w:sz w:val="22"/>
          <w:szCs w:val="22"/>
        </w:rPr>
        <w:t>Draudžiamieji ir nedraudžiamieji įvykai</w:t>
      </w:r>
    </w:p>
    <w:p w14:paraId="722E067E" w14:textId="18F26C54" w:rsidR="008660F9" w:rsidRPr="00577FB1" w:rsidRDefault="32B1740D" w:rsidP="3C1E5691">
      <w:pPr>
        <w:tabs>
          <w:tab w:val="left" w:pos="8931"/>
        </w:tabs>
        <w:spacing w:after="0"/>
        <w:jc w:val="both"/>
        <w:outlineLvl w:val="1"/>
        <w:rPr>
          <w:rFonts w:asciiTheme="minorHAnsi" w:hAnsiTheme="minorHAnsi" w:cstheme="minorBidi"/>
          <w:sz w:val="22"/>
          <w:szCs w:val="22"/>
        </w:rPr>
      </w:pPr>
      <w:r w:rsidRPr="3C1E5691">
        <w:rPr>
          <w:rFonts w:asciiTheme="minorHAnsi" w:hAnsiTheme="minorHAnsi" w:cstheme="minorBidi"/>
          <w:sz w:val="22"/>
          <w:szCs w:val="22"/>
        </w:rPr>
        <w:t xml:space="preserve">4.6.1. </w:t>
      </w:r>
      <w:r w:rsidR="014A40FF" w:rsidRPr="3C1E5691">
        <w:rPr>
          <w:rFonts w:asciiTheme="minorHAnsi" w:hAnsiTheme="minorHAnsi" w:cstheme="minorBidi"/>
          <w:sz w:val="22"/>
          <w:szCs w:val="22"/>
        </w:rPr>
        <w:t>Verslo nutrūkimas apdraudžiamas nuo tokių pačių įvykių, kaip turtas, draudžiamas nuo visų rizikų, t.</w:t>
      </w:r>
      <w:r w:rsidR="00667995">
        <w:rPr>
          <w:rFonts w:asciiTheme="minorHAnsi" w:hAnsiTheme="minorHAnsi" w:cstheme="minorBidi"/>
          <w:sz w:val="22"/>
          <w:szCs w:val="22"/>
        </w:rPr>
        <w:t xml:space="preserve"> </w:t>
      </w:r>
      <w:r w:rsidR="014A40FF" w:rsidRPr="3C1E5691">
        <w:rPr>
          <w:rFonts w:asciiTheme="minorHAnsi" w:hAnsiTheme="minorHAnsi" w:cstheme="minorBidi"/>
          <w:sz w:val="22"/>
          <w:szCs w:val="22"/>
        </w:rPr>
        <w:t>y. jeigu įvykis yra draudžiamasis pagal turto draudimo nuo visų rizikų sąlygas, tai jis yra draudžiamasis ir pagal verslo nutrūkimo draudimo sąlygas.</w:t>
      </w:r>
    </w:p>
    <w:p w14:paraId="722E067F" w14:textId="77777777" w:rsidR="008660F9" w:rsidRPr="00577FB1" w:rsidRDefault="008660F9" w:rsidP="00677739">
      <w:pPr>
        <w:tabs>
          <w:tab w:val="left" w:pos="8931"/>
        </w:tabs>
        <w:spacing w:after="0"/>
        <w:jc w:val="both"/>
        <w:outlineLvl w:val="1"/>
        <w:rPr>
          <w:rFonts w:asciiTheme="minorHAnsi" w:hAnsiTheme="minorHAnsi" w:cstheme="minorHAnsi"/>
          <w:b/>
          <w:sz w:val="22"/>
          <w:szCs w:val="22"/>
        </w:rPr>
      </w:pPr>
    </w:p>
    <w:p w14:paraId="722E0680" w14:textId="77777777" w:rsidR="008660F9" w:rsidRPr="00577FB1" w:rsidRDefault="00AF2D33" w:rsidP="00677739">
      <w:pPr>
        <w:pStyle w:val="ListParagraph"/>
        <w:numPr>
          <w:ilvl w:val="1"/>
          <w:numId w:val="26"/>
        </w:numPr>
        <w:tabs>
          <w:tab w:val="left" w:pos="8931"/>
        </w:tabs>
        <w:spacing w:after="0"/>
        <w:rPr>
          <w:rFonts w:asciiTheme="minorHAnsi" w:hAnsiTheme="minorHAnsi" w:cstheme="minorHAnsi"/>
          <w:b/>
          <w:sz w:val="22"/>
          <w:szCs w:val="22"/>
        </w:rPr>
      </w:pPr>
      <w:r w:rsidRPr="00577FB1">
        <w:rPr>
          <w:rFonts w:asciiTheme="minorHAnsi" w:hAnsiTheme="minorHAnsi" w:cstheme="minorHAnsi"/>
          <w:b/>
          <w:sz w:val="22"/>
          <w:szCs w:val="22"/>
        </w:rPr>
        <w:t>Nedraudžiamieji įvykiai finansinių nuostolių draudime</w:t>
      </w:r>
    </w:p>
    <w:p w14:paraId="722E0681" w14:textId="2A325EB1" w:rsidR="008660F9" w:rsidRPr="00577FB1" w:rsidRDefault="7C77FACA" w:rsidP="3C1E5691">
      <w:pPr>
        <w:tabs>
          <w:tab w:val="left" w:pos="8931"/>
        </w:tabs>
        <w:spacing w:after="0"/>
        <w:jc w:val="both"/>
        <w:outlineLvl w:val="1"/>
        <w:rPr>
          <w:rFonts w:asciiTheme="minorHAnsi" w:hAnsiTheme="minorHAnsi" w:cstheme="minorBidi"/>
          <w:sz w:val="22"/>
          <w:szCs w:val="22"/>
        </w:rPr>
      </w:pPr>
      <w:r w:rsidRPr="3C1E5691">
        <w:rPr>
          <w:rFonts w:asciiTheme="minorHAnsi" w:hAnsiTheme="minorHAnsi" w:cstheme="minorBidi"/>
          <w:sz w:val="22"/>
          <w:szCs w:val="22"/>
        </w:rPr>
        <w:t xml:space="preserve">4.7.1. </w:t>
      </w:r>
      <w:r w:rsidR="014A40FF" w:rsidRPr="3C1E5691">
        <w:rPr>
          <w:rFonts w:asciiTheme="minorHAnsi" w:hAnsiTheme="minorHAnsi" w:cstheme="minorBidi"/>
          <w:sz w:val="22"/>
          <w:szCs w:val="22"/>
        </w:rPr>
        <w:t>Jeigu įvykis yra nedraudžiamasis pagal turto draudimo nuo visų rizikų sąlygas, tai jis yra nedraudžiamasis ir pagal verslo nutrūkimo draudimo sąlygas.</w:t>
      </w:r>
    </w:p>
    <w:p w14:paraId="722E0682" w14:textId="77777777" w:rsidR="008660F9" w:rsidRPr="00577FB1" w:rsidRDefault="008660F9" w:rsidP="00677739">
      <w:pPr>
        <w:tabs>
          <w:tab w:val="left" w:pos="8931"/>
        </w:tabs>
        <w:spacing w:after="0"/>
        <w:jc w:val="both"/>
        <w:outlineLvl w:val="1"/>
        <w:rPr>
          <w:rFonts w:asciiTheme="minorHAnsi" w:hAnsiTheme="minorHAnsi" w:cstheme="minorHAnsi"/>
          <w:b/>
          <w:sz w:val="22"/>
          <w:szCs w:val="22"/>
        </w:rPr>
      </w:pPr>
    </w:p>
    <w:p w14:paraId="722E0683" w14:textId="77777777" w:rsidR="008660F9" w:rsidRPr="00577FB1" w:rsidRDefault="00AF2D33" w:rsidP="00677739">
      <w:pPr>
        <w:pStyle w:val="ListParagraph"/>
        <w:numPr>
          <w:ilvl w:val="1"/>
          <w:numId w:val="26"/>
        </w:numPr>
        <w:tabs>
          <w:tab w:val="left" w:pos="8931"/>
        </w:tabs>
        <w:spacing w:after="0"/>
        <w:rPr>
          <w:rFonts w:asciiTheme="minorHAnsi" w:hAnsiTheme="minorHAnsi" w:cstheme="minorHAnsi"/>
          <w:b/>
          <w:sz w:val="22"/>
          <w:szCs w:val="22"/>
        </w:rPr>
      </w:pPr>
      <w:r w:rsidRPr="00577FB1">
        <w:rPr>
          <w:rFonts w:asciiTheme="minorHAnsi" w:hAnsiTheme="minorHAnsi" w:cstheme="minorHAnsi"/>
          <w:b/>
          <w:sz w:val="22"/>
          <w:szCs w:val="22"/>
        </w:rPr>
        <w:t xml:space="preserve">Draudimo vieta </w:t>
      </w:r>
    </w:p>
    <w:p w14:paraId="722E0684" w14:textId="762B473A" w:rsidR="008660F9" w:rsidRPr="00577FB1" w:rsidRDefault="058AA8F8" w:rsidP="3C1E5691">
      <w:pPr>
        <w:tabs>
          <w:tab w:val="left" w:pos="8931"/>
        </w:tabs>
        <w:spacing w:after="0"/>
        <w:jc w:val="both"/>
        <w:outlineLvl w:val="1"/>
        <w:rPr>
          <w:rFonts w:asciiTheme="minorHAnsi" w:hAnsiTheme="minorHAnsi" w:cstheme="minorBidi"/>
          <w:sz w:val="22"/>
          <w:szCs w:val="22"/>
        </w:rPr>
      </w:pPr>
      <w:r w:rsidRPr="3C1E5691">
        <w:rPr>
          <w:rFonts w:asciiTheme="minorHAnsi" w:hAnsiTheme="minorHAnsi" w:cstheme="minorBidi"/>
          <w:sz w:val="22"/>
          <w:szCs w:val="22"/>
        </w:rPr>
        <w:t xml:space="preserve">4.8.1. </w:t>
      </w:r>
      <w:r w:rsidR="014A40FF" w:rsidRPr="3C1E5691">
        <w:rPr>
          <w:rFonts w:asciiTheme="minorHAnsi" w:hAnsiTheme="minorHAnsi" w:cstheme="minorBidi"/>
          <w:sz w:val="22"/>
          <w:szCs w:val="22"/>
        </w:rPr>
        <w:t>Lietuvos Respublikos teritorija.</w:t>
      </w:r>
    </w:p>
    <w:p w14:paraId="722E0685" w14:textId="77777777" w:rsidR="008660F9" w:rsidRPr="00577FB1" w:rsidRDefault="008660F9" w:rsidP="00677739">
      <w:pPr>
        <w:tabs>
          <w:tab w:val="left" w:pos="8931"/>
        </w:tabs>
        <w:spacing w:after="0"/>
        <w:jc w:val="both"/>
        <w:rPr>
          <w:rFonts w:asciiTheme="minorHAnsi" w:hAnsiTheme="minorHAnsi" w:cstheme="minorHAnsi"/>
          <w:sz w:val="22"/>
          <w:szCs w:val="22"/>
        </w:rPr>
      </w:pPr>
    </w:p>
    <w:p w14:paraId="722E0686" w14:textId="77777777" w:rsidR="008660F9" w:rsidRPr="00577FB1" w:rsidRDefault="00AF2D33" w:rsidP="00677739">
      <w:pPr>
        <w:pStyle w:val="ListParagraph"/>
        <w:numPr>
          <w:ilvl w:val="1"/>
          <w:numId w:val="26"/>
        </w:numPr>
        <w:tabs>
          <w:tab w:val="left" w:pos="8931"/>
        </w:tabs>
        <w:spacing w:after="0"/>
        <w:rPr>
          <w:rFonts w:asciiTheme="minorHAnsi" w:hAnsiTheme="minorHAnsi" w:cstheme="minorHAnsi"/>
          <w:b/>
          <w:sz w:val="22"/>
          <w:szCs w:val="22"/>
        </w:rPr>
      </w:pPr>
      <w:r w:rsidRPr="00577FB1">
        <w:rPr>
          <w:rFonts w:asciiTheme="minorHAnsi" w:hAnsiTheme="minorHAnsi" w:cstheme="minorHAnsi"/>
          <w:b/>
          <w:sz w:val="22"/>
          <w:szCs w:val="22"/>
        </w:rPr>
        <w:t xml:space="preserve">Išskaita </w:t>
      </w:r>
    </w:p>
    <w:p w14:paraId="02771CBB" w14:textId="27B38150" w:rsidR="00370A13" w:rsidRPr="00577FB1" w:rsidRDefault="7289CA0D" w:rsidP="3C1E5691">
      <w:pPr>
        <w:tabs>
          <w:tab w:val="left" w:pos="8931"/>
        </w:tabs>
        <w:spacing w:after="0"/>
        <w:jc w:val="both"/>
        <w:outlineLvl w:val="1"/>
        <w:rPr>
          <w:rFonts w:asciiTheme="minorHAnsi" w:hAnsiTheme="minorHAnsi" w:cstheme="minorBidi"/>
          <w:b/>
          <w:bCs/>
          <w:sz w:val="22"/>
          <w:szCs w:val="22"/>
        </w:rPr>
      </w:pPr>
      <w:r w:rsidRPr="3C1E5691">
        <w:rPr>
          <w:rFonts w:asciiTheme="minorHAnsi" w:hAnsiTheme="minorHAnsi" w:cstheme="minorBidi"/>
          <w:sz w:val="22"/>
          <w:szCs w:val="22"/>
        </w:rPr>
        <w:t>4.</w:t>
      </w:r>
      <w:r w:rsidR="0E91D79E" w:rsidRPr="3C1E5691">
        <w:rPr>
          <w:rFonts w:asciiTheme="minorHAnsi" w:hAnsiTheme="minorHAnsi" w:cstheme="minorBidi"/>
          <w:sz w:val="22"/>
          <w:szCs w:val="22"/>
        </w:rPr>
        <w:t>9</w:t>
      </w:r>
      <w:r w:rsidRPr="3C1E5691">
        <w:rPr>
          <w:rFonts w:asciiTheme="minorHAnsi" w:hAnsiTheme="minorHAnsi" w:cstheme="minorBidi"/>
          <w:sz w:val="22"/>
          <w:szCs w:val="22"/>
        </w:rPr>
        <w:t>.</w:t>
      </w:r>
      <w:r w:rsidR="79194336" w:rsidRPr="3C1E5691">
        <w:rPr>
          <w:rFonts w:asciiTheme="minorHAnsi" w:hAnsiTheme="minorHAnsi" w:cstheme="minorBidi"/>
          <w:sz w:val="22"/>
          <w:szCs w:val="22"/>
        </w:rPr>
        <w:t>1</w:t>
      </w:r>
      <w:r w:rsidRPr="3C1E5691">
        <w:rPr>
          <w:rFonts w:asciiTheme="minorHAnsi" w:hAnsiTheme="minorHAnsi" w:cstheme="minorBidi"/>
          <w:sz w:val="22"/>
          <w:szCs w:val="22"/>
        </w:rPr>
        <w:t xml:space="preserve">. </w:t>
      </w:r>
      <w:r w:rsidR="014A40FF" w:rsidRPr="3C1E5691">
        <w:rPr>
          <w:rFonts w:asciiTheme="minorHAnsi" w:hAnsiTheme="minorHAnsi" w:cstheme="minorBidi"/>
          <w:sz w:val="22"/>
          <w:szCs w:val="22"/>
        </w:rPr>
        <w:t>Kiekvieno draudžiamojo įvykio atveju yra taikoma 20 dienų išskaita.</w:t>
      </w:r>
    </w:p>
    <w:p w14:paraId="34BDF09F" w14:textId="77777777" w:rsidR="005D444A" w:rsidRPr="00577FB1" w:rsidRDefault="005D444A" w:rsidP="00677739">
      <w:pPr>
        <w:tabs>
          <w:tab w:val="left" w:pos="8931"/>
        </w:tabs>
        <w:spacing w:after="0"/>
        <w:jc w:val="both"/>
        <w:outlineLvl w:val="1"/>
        <w:rPr>
          <w:rFonts w:asciiTheme="minorHAnsi" w:hAnsiTheme="minorHAnsi" w:cstheme="minorHAnsi"/>
          <w:sz w:val="22"/>
          <w:szCs w:val="22"/>
        </w:rPr>
      </w:pPr>
    </w:p>
    <w:p w14:paraId="722E0689" w14:textId="5B9E9E81" w:rsidR="008660F9" w:rsidRPr="00577FB1" w:rsidRDefault="005D444A" w:rsidP="00677739">
      <w:pPr>
        <w:tabs>
          <w:tab w:val="left" w:pos="8931"/>
        </w:tabs>
        <w:spacing w:after="0"/>
        <w:jc w:val="both"/>
        <w:outlineLvl w:val="1"/>
        <w:rPr>
          <w:rFonts w:asciiTheme="minorHAnsi" w:hAnsiTheme="minorHAnsi" w:cstheme="minorHAnsi"/>
          <w:b/>
          <w:sz w:val="22"/>
          <w:szCs w:val="22"/>
        </w:rPr>
      </w:pPr>
      <w:r w:rsidRPr="00577FB1">
        <w:rPr>
          <w:rFonts w:asciiTheme="minorHAnsi" w:hAnsiTheme="minorHAnsi" w:cstheme="minorHAnsi"/>
          <w:b/>
          <w:bCs/>
          <w:sz w:val="22"/>
          <w:szCs w:val="22"/>
        </w:rPr>
        <w:t xml:space="preserve">        4.10 </w:t>
      </w:r>
      <w:r w:rsidR="00AF2D33" w:rsidRPr="00577FB1">
        <w:rPr>
          <w:rFonts w:asciiTheme="minorHAnsi" w:hAnsiTheme="minorHAnsi" w:cstheme="minorHAnsi"/>
          <w:b/>
          <w:sz w:val="22"/>
          <w:szCs w:val="22"/>
        </w:rPr>
        <w:t>Apdrausta veikla</w:t>
      </w:r>
    </w:p>
    <w:p w14:paraId="64784B03" w14:textId="5356395D" w:rsidR="00370A13" w:rsidRPr="00577FB1" w:rsidRDefault="3C570D65" w:rsidP="3C1E5691">
      <w:pPr>
        <w:spacing w:after="0"/>
        <w:jc w:val="both"/>
        <w:rPr>
          <w:rFonts w:asciiTheme="minorHAnsi" w:hAnsiTheme="minorHAnsi" w:cstheme="minorBidi"/>
          <w:sz w:val="22"/>
          <w:szCs w:val="22"/>
        </w:rPr>
      </w:pPr>
      <w:r w:rsidRPr="3C1E5691">
        <w:rPr>
          <w:rFonts w:asciiTheme="minorHAnsi" w:hAnsiTheme="minorHAnsi" w:cstheme="minorBidi"/>
          <w:sz w:val="22"/>
          <w:szCs w:val="22"/>
        </w:rPr>
        <w:t xml:space="preserve">4.10.1. </w:t>
      </w:r>
      <w:r w:rsidR="014A40FF" w:rsidRPr="3C1E5691">
        <w:rPr>
          <w:rFonts w:asciiTheme="minorHAnsi" w:hAnsiTheme="minorHAnsi" w:cstheme="minorBidi"/>
          <w:sz w:val="22"/>
          <w:szCs w:val="22"/>
        </w:rPr>
        <w:t>Gamtinių dujų perdavimas ir su tuo susijusi kita veikla.</w:t>
      </w:r>
    </w:p>
    <w:p w14:paraId="743B3BEB" w14:textId="77777777" w:rsidR="005D444A" w:rsidRPr="00577FB1" w:rsidRDefault="005D444A" w:rsidP="00677739">
      <w:pPr>
        <w:spacing w:after="0"/>
        <w:jc w:val="both"/>
        <w:rPr>
          <w:rFonts w:asciiTheme="minorHAnsi" w:hAnsiTheme="minorHAnsi" w:cstheme="minorHAnsi"/>
          <w:b/>
          <w:bCs/>
          <w:sz w:val="22"/>
          <w:szCs w:val="22"/>
        </w:rPr>
      </w:pPr>
    </w:p>
    <w:p w14:paraId="722E068D" w14:textId="0A48C84A" w:rsidR="008660F9" w:rsidRPr="00577FB1" w:rsidRDefault="005D444A" w:rsidP="00677739">
      <w:pPr>
        <w:pStyle w:val="ListParagraph"/>
        <w:tabs>
          <w:tab w:val="left" w:pos="8931"/>
        </w:tabs>
        <w:spacing w:after="0"/>
        <w:ind w:left="360"/>
        <w:rPr>
          <w:rFonts w:asciiTheme="minorHAnsi" w:hAnsiTheme="minorHAnsi" w:cstheme="minorHAnsi"/>
          <w:b/>
          <w:sz w:val="22"/>
          <w:szCs w:val="22"/>
        </w:rPr>
      </w:pPr>
      <w:r w:rsidRPr="00577FB1">
        <w:rPr>
          <w:rFonts w:asciiTheme="minorHAnsi" w:hAnsiTheme="minorHAnsi" w:cstheme="minorHAnsi"/>
          <w:b/>
          <w:sz w:val="22"/>
          <w:szCs w:val="22"/>
        </w:rPr>
        <w:t xml:space="preserve">4.11 </w:t>
      </w:r>
      <w:r w:rsidR="00AF2D33" w:rsidRPr="00577FB1">
        <w:rPr>
          <w:rFonts w:asciiTheme="minorHAnsi" w:hAnsiTheme="minorHAnsi" w:cstheme="minorHAnsi"/>
          <w:b/>
          <w:sz w:val="22"/>
          <w:szCs w:val="22"/>
        </w:rPr>
        <w:t>Nuostolių istorija</w:t>
      </w:r>
    </w:p>
    <w:p w14:paraId="722E068E" w14:textId="00BAEB97" w:rsidR="008660F9" w:rsidRPr="00577FB1" w:rsidRDefault="415FB507" w:rsidP="3C1E5691">
      <w:pPr>
        <w:keepNext/>
        <w:spacing w:after="0"/>
        <w:jc w:val="both"/>
        <w:outlineLvl w:val="2"/>
        <w:rPr>
          <w:rFonts w:asciiTheme="minorHAnsi" w:hAnsiTheme="minorHAnsi" w:cstheme="minorBidi"/>
          <w:sz w:val="22"/>
          <w:szCs w:val="22"/>
        </w:rPr>
      </w:pPr>
      <w:r w:rsidRPr="3C1E5691">
        <w:rPr>
          <w:rFonts w:asciiTheme="minorHAnsi" w:hAnsiTheme="minorHAnsi" w:cstheme="minorBidi"/>
          <w:sz w:val="22"/>
          <w:szCs w:val="22"/>
        </w:rPr>
        <w:t xml:space="preserve">4.11.1. </w:t>
      </w:r>
      <w:r w:rsidR="014A40FF" w:rsidRPr="3C1E5691">
        <w:rPr>
          <w:rFonts w:asciiTheme="minorHAnsi" w:hAnsiTheme="minorHAnsi" w:cstheme="minorBidi"/>
          <w:sz w:val="22"/>
          <w:szCs w:val="22"/>
        </w:rPr>
        <w:t>Turto draudimas</w:t>
      </w:r>
    </w:p>
    <w:tbl>
      <w:tblPr>
        <w:tblW w:w="9628" w:type="dxa"/>
        <w:tblCellMar>
          <w:left w:w="10" w:type="dxa"/>
          <w:right w:w="10" w:type="dxa"/>
        </w:tblCellMar>
        <w:tblLook w:val="0000" w:firstRow="0" w:lastRow="0" w:firstColumn="0" w:lastColumn="0" w:noHBand="0" w:noVBand="0"/>
      </w:tblPr>
      <w:tblGrid>
        <w:gridCol w:w="2830"/>
        <w:gridCol w:w="6798"/>
      </w:tblGrid>
      <w:tr w:rsidR="008660F9" w:rsidRPr="00577FB1" w14:paraId="722E0691" w14:textId="77777777" w:rsidTr="3E6B7532">
        <w:trPr>
          <w:trHeight w:val="586"/>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8F" w14:textId="77777777" w:rsidR="008660F9" w:rsidRPr="00C36B98" w:rsidRDefault="00AF2D33" w:rsidP="00677739">
            <w:pPr>
              <w:keepNext/>
              <w:spacing w:after="0" w:line="257" w:lineRule="auto"/>
              <w:jc w:val="center"/>
              <w:outlineLvl w:val="2"/>
              <w:rPr>
                <w:rFonts w:asciiTheme="minorHAnsi" w:hAnsiTheme="minorHAnsi" w:cstheme="minorHAnsi"/>
                <w:b/>
                <w:bCs/>
                <w:sz w:val="22"/>
                <w:szCs w:val="22"/>
              </w:rPr>
            </w:pPr>
            <w:r w:rsidRPr="00C36B98">
              <w:rPr>
                <w:rFonts w:asciiTheme="minorHAnsi" w:hAnsiTheme="minorHAnsi" w:cstheme="minorHAnsi"/>
                <w:b/>
                <w:bCs/>
                <w:sz w:val="22"/>
                <w:szCs w:val="22"/>
              </w:rPr>
              <w:t>Periodas</w:t>
            </w:r>
          </w:p>
        </w:tc>
        <w:tc>
          <w:tcPr>
            <w:tcW w:w="6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90" w14:textId="77777777" w:rsidR="008660F9" w:rsidRPr="00C36B98" w:rsidRDefault="00AF2D33" w:rsidP="00677739">
            <w:pPr>
              <w:keepNext/>
              <w:spacing w:after="0" w:line="257" w:lineRule="auto"/>
              <w:jc w:val="center"/>
              <w:outlineLvl w:val="2"/>
              <w:rPr>
                <w:rFonts w:asciiTheme="minorHAnsi" w:hAnsiTheme="minorHAnsi" w:cstheme="minorHAnsi"/>
                <w:b/>
                <w:bCs/>
                <w:sz w:val="22"/>
                <w:szCs w:val="22"/>
              </w:rPr>
            </w:pPr>
            <w:r w:rsidRPr="00C36B98">
              <w:rPr>
                <w:rFonts w:asciiTheme="minorHAnsi" w:hAnsiTheme="minorHAnsi" w:cstheme="minorHAnsi"/>
                <w:b/>
                <w:bCs/>
                <w:sz w:val="22"/>
                <w:szCs w:val="22"/>
              </w:rPr>
              <w:t>Informacija</w:t>
            </w:r>
          </w:p>
        </w:tc>
      </w:tr>
      <w:tr w:rsidR="008660F9" w:rsidRPr="00577FB1" w14:paraId="722E0694" w14:textId="77777777" w:rsidTr="3E6B7532">
        <w:trPr>
          <w:trHeight w:val="586"/>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92" w14:textId="77777777" w:rsidR="008660F9" w:rsidRPr="00577FB1" w:rsidRDefault="00AF2D33"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2014-05-01 - 2015-04-30</w:t>
            </w:r>
          </w:p>
        </w:tc>
        <w:tc>
          <w:tcPr>
            <w:tcW w:w="6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93" w14:textId="2ADF17EA" w:rsidR="008660F9" w:rsidRPr="00577FB1" w:rsidRDefault="004076EC"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Į</w:t>
            </w:r>
            <w:r w:rsidR="00AF2D33" w:rsidRPr="00C36B98">
              <w:rPr>
                <w:rFonts w:asciiTheme="minorHAnsi" w:hAnsiTheme="minorHAnsi" w:cstheme="minorHAnsi"/>
                <w:sz w:val="22"/>
                <w:szCs w:val="22"/>
              </w:rPr>
              <w:t>vykių nebuvo</w:t>
            </w:r>
          </w:p>
        </w:tc>
      </w:tr>
      <w:tr w:rsidR="008660F9" w:rsidRPr="00577FB1" w14:paraId="722E0697" w14:textId="77777777" w:rsidTr="3E6B7532">
        <w:trPr>
          <w:trHeight w:val="586"/>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95" w14:textId="77777777" w:rsidR="008660F9" w:rsidRPr="00577FB1" w:rsidRDefault="00AF2D33"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2015-05-01 - 2016-04-30</w:t>
            </w:r>
          </w:p>
        </w:tc>
        <w:tc>
          <w:tcPr>
            <w:tcW w:w="6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96" w14:textId="77777777" w:rsidR="008660F9" w:rsidRPr="00577FB1" w:rsidRDefault="00AF2D33"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3 įvykiai, bendra išmokų suma 155.050,07 EUR</w:t>
            </w:r>
          </w:p>
        </w:tc>
      </w:tr>
      <w:tr w:rsidR="008660F9" w:rsidRPr="00577FB1" w14:paraId="722E069A" w14:textId="77777777" w:rsidTr="3E6B7532">
        <w:trPr>
          <w:trHeight w:val="586"/>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98" w14:textId="77777777" w:rsidR="008660F9" w:rsidRPr="00577FB1" w:rsidRDefault="00AF2D33"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2016-05-01 - 2017-04-30</w:t>
            </w:r>
          </w:p>
        </w:tc>
        <w:tc>
          <w:tcPr>
            <w:tcW w:w="6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99" w14:textId="4BA53CB5" w:rsidR="008660F9" w:rsidRPr="00577FB1" w:rsidRDefault="004076EC"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Į</w:t>
            </w:r>
            <w:r w:rsidR="00AF2D33" w:rsidRPr="00C36B98">
              <w:rPr>
                <w:rFonts w:asciiTheme="minorHAnsi" w:hAnsiTheme="minorHAnsi" w:cstheme="minorHAnsi"/>
                <w:sz w:val="22"/>
                <w:szCs w:val="22"/>
              </w:rPr>
              <w:t>vykių nebuvo</w:t>
            </w:r>
          </w:p>
        </w:tc>
      </w:tr>
      <w:tr w:rsidR="008660F9" w:rsidRPr="00577FB1" w14:paraId="722E069D" w14:textId="77777777" w:rsidTr="3E6B7532">
        <w:trPr>
          <w:trHeight w:val="586"/>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9B" w14:textId="77777777" w:rsidR="008660F9" w:rsidRPr="00577FB1" w:rsidRDefault="00AF2D33"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2017-05-01 - 2018-04-30</w:t>
            </w:r>
          </w:p>
        </w:tc>
        <w:tc>
          <w:tcPr>
            <w:tcW w:w="6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9C" w14:textId="1D16B749" w:rsidR="008660F9" w:rsidRPr="00577FB1" w:rsidRDefault="004076EC"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Į</w:t>
            </w:r>
            <w:r w:rsidR="00AF2D33" w:rsidRPr="00C36B98">
              <w:rPr>
                <w:rFonts w:asciiTheme="minorHAnsi" w:hAnsiTheme="minorHAnsi" w:cstheme="minorHAnsi"/>
                <w:sz w:val="22"/>
                <w:szCs w:val="22"/>
              </w:rPr>
              <w:t>vykių nebuvo</w:t>
            </w:r>
          </w:p>
        </w:tc>
      </w:tr>
      <w:tr w:rsidR="008660F9" w:rsidRPr="00577FB1" w14:paraId="722E06A0" w14:textId="77777777" w:rsidTr="3E6B7532">
        <w:trPr>
          <w:trHeight w:val="586"/>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9E" w14:textId="77777777" w:rsidR="008660F9" w:rsidRPr="00577FB1" w:rsidRDefault="00AF2D33"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2018-05-01 - 2019-04-30</w:t>
            </w:r>
          </w:p>
        </w:tc>
        <w:tc>
          <w:tcPr>
            <w:tcW w:w="6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9F" w14:textId="77777777" w:rsidR="008660F9" w:rsidRPr="00577FB1" w:rsidRDefault="00AF2D33"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1 įvykis: vagystė, išmoka 7.665,00 EUR</w:t>
            </w:r>
          </w:p>
        </w:tc>
      </w:tr>
      <w:tr w:rsidR="008660F9" w:rsidRPr="00577FB1" w14:paraId="722E06A3" w14:textId="77777777" w:rsidTr="3E6B7532">
        <w:trPr>
          <w:trHeight w:val="586"/>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A1" w14:textId="77777777" w:rsidR="008660F9" w:rsidRPr="00577FB1" w:rsidRDefault="00AF2D33"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2019-05-01 - 2020-04-30</w:t>
            </w:r>
          </w:p>
        </w:tc>
        <w:tc>
          <w:tcPr>
            <w:tcW w:w="6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93E93" w14:textId="77777777" w:rsidR="00887C2F" w:rsidRDefault="00AF2D33" w:rsidP="00677739">
            <w:pPr>
              <w:keepNext/>
              <w:spacing w:after="0" w:line="257" w:lineRule="auto"/>
              <w:outlineLvl w:val="2"/>
              <w:rPr>
                <w:rFonts w:asciiTheme="minorHAnsi" w:hAnsiTheme="minorHAnsi" w:cstheme="minorHAnsi"/>
                <w:sz w:val="22"/>
                <w:szCs w:val="22"/>
              </w:rPr>
            </w:pPr>
            <w:r w:rsidRPr="00577FB1">
              <w:rPr>
                <w:rFonts w:asciiTheme="minorHAnsi" w:hAnsiTheme="minorHAnsi" w:cstheme="minorHAnsi"/>
                <w:sz w:val="22"/>
                <w:szCs w:val="22"/>
              </w:rPr>
              <w:t xml:space="preserve">2 įvykiai: </w:t>
            </w:r>
          </w:p>
          <w:p w14:paraId="60989A5F" w14:textId="77777777" w:rsidR="00887C2F" w:rsidRDefault="00AF2D33" w:rsidP="00677739">
            <w:pPr>
              <w:keepNext/>
              <w:spacing w:after="0" w:line="257" w:lineRule="auto"/>
              <w:outlineLvl w:val="2"/>
              <w:rPr>
                <w:rFonts w:asciiTheme="minorHAnsi" w:hAnsiTheme="minorHAnsi" w:cstheme="minorHAnsi"/>
                <w:sz w:val="22"/>
                <w:szCs w:val="22"/>
              </w:rPr>
            </w:pPr>
            <w:r w:rsidRPr="00577FB1">
              <w:rPr>
                <w:rFonts w:asciiTheme="minorHAnsi" w:hAnsiTheme="minorHAnsi" w:cstheme="minorHAnsi"/>
                <w:sz w:val="22"/>
                <w:szCs w:val="22"/>
              </w:rPr>
              <w:t xml:space="preserve">gaisras, išmoka 11.421,33 EUR; </w:t>
            </w:r>
          </w:p>
          <w:p w14:paraId="722E06A2" w14:textId="69CFB67C" w:rsidR="008660F9" w:rsidRPr="00577FB1" w:rsidRDefault="00AF2D33" w:rsidP="00677739">
            <w:pPr>
              <w:keepNext/>
              <w:spacing w:after="0" w:line="257" w:lineRule="auto"/>
              <w:outlineLvl w:val="2"/>
              <w:rPr>
                <w:rFonts w:asciiTheme="minorHAnsi" w:hAnsiTheme="minorHAnsi" w:cstheme="minorHAnsi"/>
                <w:sz w:val="22"/>
                <w:szCs w:val="22"/>
              </w:rPr>
            </w:pPr>
            <w:r w:rsidRPr="00577FB1">
              <w:rPr>
                <w:rFonts w:asciiTheme="minorHAnsi" w:hAnsiTheme="minorHAnsi" w:cstheme="minorHAnsi"/>
                <w:sz w:val="22"/>
                <w:szCs w:val="22"/>
              </w:rPr>
              <w:t>vagystė, išmoka 1.195,00 EUR</w:t>
            </w:r>
          </w:p>
        </w:tc>
      </w:tr>
      <w:tr w:rsidR="008660F9" w:rsidRPr="00577FB1" w14:paraId="722E06A6" w14:textId="77777777" w:rsidTr="3E6B7532">
        <w:trPr>
          <w:trHeight w:val="586"/>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A4" w14:textId="77777777" w:rsidR="008660F9" w:rsidRPr="00577FB1" w:rsidRDefault="00AF2D33"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2020-05-01 - 2021-04-30</w:t>
            </w:r>
          </w:p>
        </w:tc>
        <w:tc>
          <w:tcPr>
            <w:tcW w:w="6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A5" w14:textId="0B822298" w:rsidR="008660F9" w:rsidRPr="00577FB1" w:rsidRDefault="004076EC"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Į</w:t>
            </w:r>
            <w:r w:rsidR="00AF2D33" w:rsidRPr="00C36B98">
              <w:rPr>
                <w:rFonts w:asciiTheme="minorHAnsi" w:hAnsiTheme="minorHAnsi" w:cstheme="minorHAnsi"/>
                <w:sz w:val="22"/>
                <w:szCs w:val="22"/>
              </w:rPr>
              <w:t>vykių nebuvo</w:t>
            </w:r>
          </w:p>
        </w:tc>
      </w:tr>
      <w:tr w:rsidR="008660F9" w:rsidRPr="00577FB1" w14:paraId="722E06A9" w14:textId="77777777" w:rsidTr="3E6B7532">
        <w:trPr>
          <w:trHeight w:val="586"/>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A7" w14:textId="77777777" w:rsidR="008660F9" w:rsidRPr="00577FB1" w:rsidRDefault="00AF2D33"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2021-05-01 - 2022-04-30</w:t>
            </w:r>
          </w:p>
        </w:tc>
        <w:tc>
          <w:tcPr>
            <w:tcW w:w="6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BEEA7B" w14:textId="77777777" w:rsidR="003C3B7A" w:rsidRDefault="00AF2D33" w:rsidP="00677739">
            <w:pPr>
              <w:keepNext/>
              <w:spacing w:after="0" w:line="257" w:lineRule="auto"/>
              <w:outlineLvl w:val="2"/>
              <w:rPr>
                <w:rFonts w:asciiTheme="minorHAnsi" w:hAnsiTheme="minorHAnsi" w:cstheme="minorHAnsi"/>
                <w:sz w:val="22"/>
                <w:szCs w:val="22"/>
              </w:rPr>
            </w:pPr>
            <w:r w:rsidRPr="00577FB1">
              <w:rPr>
                <w:rFonts w:asciiTheme="minorHAnsi" w:hAnsiTheme="minorHAnsi" w:cstheme="minorHAnsi"/>
                <w:sz w:val="22"/>
                <w:szCs w:val="22"/>
              </w:rPr>
              <w:t xml:space="preserve">2 įvykiai: </w:t>
            </w:r>
          </w:p>
          <w:p w14:paraId="5277FB29" w14:textId="77777777" w:rsidR="003C3B7A" w:rsidRDefault="00AF2D33" w:rsidP="00677739">
            <w:pPr>
              <w:keepNext/>
              <w:spacing w:after="0" w:line="257" w:lineRule="auto"/>
              <w:outlineLvl w:val="2"/>
              <w:rPr>
                <w:rFonts w:asciiTheme="minorHAnsi" w:hAnsiTheme="minorHAnsi" w:cstheme="minorHAnsi"/>
                <w:sz w:val="22"/>
                <w:szCs w:val="22"/>
              </w:rPr>
            </w:pPr>
            <w:r w:rsidRPr="00577FB1">
              <w:rPr>
                <w:rFonts w:asciiTheme="minorHAnsi" w:hAnsiTheme="minorHAnsi" w:cstheme="minorHAnsi"/>
                <w:sz w:val="22"/>
                <w:szCs w:val="22"/>
              </w:rPr>
              <w:t xml:space="preserve">dujų nuotėkis, išmoka 103.919,31 EUR; </w:t>
            </w:r>
          </w:p>
          <w:p w14:paraId="722E06A8" w14:textId="510A3501" w:rsidR="008660F9" w:rsidRPr="00577FB1" w:rsidRDefault="00450C26" w:rsidP="00677739">
            <w:pPr>
              <w:keepNext/>
              <w:spacing w:after="0" w:line="257" w:lineRule="auto"/>
              <w:outlineLvl w:val="2"/>
              <w:rPr>
                <w:rFonts w:asciiTheme="minorHAnsi" w:hAnsiTheme="minorHAnsi" w:cstheme="minorHAnsi"/>
                <w:sz w:val="22"/>
                <w:szCs w:val="22"/>
              </w:rPr>
            </w:pPr>
            <w:r>
              <w:rPr>
                <w:rFonts w:asciiTheme="minorHAnsi" w:hAnsiTheme="minorHAnsi" w:cstheme="minorHAnsi"/>
                <w:sz w:val="22"/>
                <w:szCs w:val="22"/>
              </w:rPr>
              <w:t>m</w:t>
            </w:r>
            <w:r w:rsidR="003C672C" w:rsidRPr="003C672C">
              <w:rPr>
                <w:rFonts w:asciiTheme="minorHAnsi" w:hAnsiTheme="minorHAnsi" w:cstheme="minorHAnsi"/>
                <w:sz w:val="22"/>
                <w:szCs w:val="22"/>
              </w:rPr>
              <w:t>eteorologinių veiksnių (stipraus vėjo) poveikis</w:t>
            </w:r>
            <w:r w:rsidR="00AF2D33" w:rsidRPr="00577FB1">
              <w:rPr>
                <w:rFonts w:asciiTheme="minorHAnsi" w:hAnsiTheme="minorHAnsi" w:cstheme="minorHAnsi"/>
                <w:sz w:val="22"/>
                <w:szCs w:val="22"/>
              </w:rPr>
              <w:t>, išmoka 6.122,43 EUR</w:t>
            </w:r>
          </w:p>
        </w:tc>
      </w:tr>
      <w:tr w:rsidR="008660F9" w:rsidRPr="00577FB1" w14:paraId="722E06AC" w14:textId="77777777" w:rsidTr="3E6B7532">
        <w:trPr>
          <w:trHeight w:val="586"/>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AA" w14:textId="77777777" w:rsidR="008660F9" w:rsidRPr="00577FB1" w:rsidRDefault="00AF2D33"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2022-05-01 - 2023-04-30</w:t>
            </w:r>
          </w:p>
        </w:tc>
        <w:tc>
          <w:tcPr>
            <w:tcW w:w="6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AB" w14:textId="318C71FF" w:rsidR="008660F9" w:rsidRPr="00577FB1" w:rsidRDefault="00AF2D33" w:rsidP="00677739">
            <w:pPr>
              <w:keepNext/>
              <w:spacing w:after="0" w:line="257" w:lineRule="auto"/>
              <w:outlineLvl w:val="2"/>
              <w:rPr>
                <w:rFonts w:asciiTheme="minorHAnsi" w:hAnsiTheme="minorHAnsi" w:cstheme="minorHAnsi"/>
                <w:sz w:val="22"/>
                <w:szCs w:val="22"/>
              </w:rPr>
            </w:pPr>
            <w:r w:rsidRPr="00577FB1">
              <w:rPr>
                <w:rFonts w:asciiTheme="minorHAnsi" w:hAnsiTheme="minorHAnsi" w:cstheme="minorHAnsi"/>
                <w:sz w:val="22"/>
                <w:szCs w:val="22"/>
              </w:rPr>
              <w:t xml:space="preserve">1 įvykis: </w:t>
            </w:r>
            <w:r w:rsidR="00F92FC2" w:rsidRPr="00577FB1">
              <w:rPr>
                <w:rFonts w:asciiTheme="minorHAnsi" w:hAnsiTheme="minorHAnsi" w:cstheme="minorHAnsi"/>
                <w:sz w:val="22"/>
                <w:szCs w:val="22"/>
              </w:rPr>
              <w:t>gaisras</w:t>
            </w:r>
            <w:r w:rsidRPr="00577FB1">
              <w:rPr>
                <w:rFonts w:asciiTheme="minorHAnsi" w:hAnsiTheme="minorHAnsi" w:cstheme="minorHAnsi"/>
                <w:sz w:val="22"/>
                <w:szCs w:val="22"/>
              </w:rPr>
              <w:t xml:space="preserve">, </w:t>
            </w:r>
            <w:r w:rsidR="00EE01D8" w:rsidRPr="00577FB1">
              <w:rPr>
                <w:rFonts w:asciiTheme="minorHAnsi" w:hAnsiTheme="minorHAnsi" w:cstheme="minorHAnsi"/>
                <w:sz w:val="22"/>
                <w:szCs w:val="22"/>
              </w:rPr>
              <w:t>išmoka</w:t>
            </w:r>
            <w:r w:rsidRPr="00577FB1">
              <w:rPr>
                <w:rFonts w:asciiTheme="minorHAnsi" w:hAnsiTheme="minorHAnsi" w:cstheme="minorHAnsi"/>
                <w:sz w:val="22"/>
                <w:szCs w:val="22"/>
              </w:rPr>
              <w:t xml:space="preserve"> </w:t>
            </w:r>
            <w:r w:rsidR="000C78D8" w:rsidRPr="00577FB1">
              <w:rPr>
                <w:rFonts w:asciiTheme="minorHAnsi" w:hAnsiTheme="minorHAnsi" w:cstheme="minorHAnsi"/>
                <w:sz w:val="22"/>
                <w:szCs w:val="22"/>
              </w:rPr>
              <w:t xml:space="preserve">1.336.804 </w:t>
            </w:r>
            <w:r w:rsidRPr="00577FB1">
              <w:rPr>
                <w:rFonts w:asciiTheme="minorHAnsi" w:hAnsiTheme="minorHAnsi" w:cstheme="minorHAnsi"/>
                <w:sz w:val="22"/>
                <w:szCs w:val="22"/>
              </w:rPr>
              <w:t>EUR</w:t>
            </w:r>
            <w:r w:rsidR="000C78D8" w:rsidRPr="00577FB1">
              <w:rPr>
                <w:rFonts w:asciiTheme="minorHAnsi" w:hAnsiTheme="minorHAnsi" w:cstheme="minorHAnsi"/>
                <w:sz w:val="22"/>
                <w:szCs w:val="22"/>
              </w:rPr>
              <w:t>,</w:t>
            </w:r>
            <w:r w:rsidR="00EE01D8" w:rsidRPr="00577FB1">
              <w:rPr>
                <w:rFonts w:asciiTheme="minorHAnsi" w:hAnsiTheme="minorHAnsi" w:cstheme="minorHAnsi"/>
                <w:sz w:val="22"/>
                <w:szCs w:val="22"/>
              </w:rPr>
              <w:t xml:space="preserve"> </w:t>
            </w:r>
            <w:r w:rsidR="00EE01D8" w:rsidRPr="00C36B98">
              <w:rPr>
                <w:rFonts w:asciiTheme="minorHAnsi" w:hAnsiTheme="minorHAnsi" w:cstheme="minorHAnsi"/>
                <w:sz w:val="22"/>
                <w:szCs w:val="22"/>
              </w:rPr>
              <w:t>vagystė, išmoka 42,29 EUR</w:t>
            </w:r>
          </w:p>
        </w:tc>
      </w:tr>
      <w:tr w:rsidR="008660F9" w:rsidRPr="00577FB1" w14:paraId="722E06AF" w14:textId="77777777" w:rsidTr="3E6B7532">
        <w:trPr>
          <w:trHeight w:val="586"/>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AD" w14:textId="649E9A7F" w:rsidR="008660F9" w:rsidRPr="00C36B98" w:rsidRDefault="00AF2D33"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2023-05-01 - 202</w:t>
            </w:r>
            <w:r w:rsidR="00EE01D8" w:rsidRPr="00C36B98">
              <w:rPr>
                <w:rFonts w:asciiTheme="minorHAnsi" w:hAnsiTheme="minorHAnsi" w:cstheme="minorHAnsi"/>
                <w:sz w:val="22"/>
                <w:szCs w:val="22"/>
              </w:rPr>
              <w:t>4</w:t>
            </w:r>
            <w:r w:rsidRPr="00C36B98">
              <w:rPr>
                <w:rFonts w:asciiTheme="minorHAnsi" w:hAnsiTheme="minorHAnsi" w:cstheme="minorHAnsi"/>
                <w:sz w:val="22"/>
                <w:szCs w:val="22"/>
              </w:rPr>
              <w:t>-</w:t>
            </w:r>
            <w:r w:rsidR="00EE01D8" w:rsidRPr="00C36B98">
              <w:rPr>
                <w:rFonts w:asciiTheme="minorHAnsi" w:hAnsiTheme="minorHAnsi" w:cstheme="minorHAnsi"/>
                <w:sz w:val="22"/>
                <w:szCs w:val="22"/>
              </w:rPr>
              <w:t>04-30</w:t>
            </w:r>
          </w:p>
        </w:tc>
        <w:tc>
          <w:tcPr>
            <w:tcW w:w="6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E06AE" w14:textId="566B1850" w:rsidR="008660F9" w:rsidRPr="00577FB1" w:rsidRDefault="004076EC"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Į</w:t>
            </w:r>
            <w:r w:rsidR="00EE01D8" w:rsidRPr="00C36B98">
              <w:rPr>
                <w:rFonts w:asciiTheme="minorHAnsi" w:hAnsiTheme="minorHAnsi" w:cstheme="minorHAnsi"/>
                <w:sz w:val="22"/>
                <w:szCs w:val="22"/>
              </w:rPr>
              <w:t>vykių nebuvo</w:t>
            </w:r>
          </w:p>
        </w:tc>
      </w:tr>
      <w:tr w:rsidR="00EE01D8" w:rsidRPr="00577FB1" w14:paraId="2D559A6B" w14:textId="77777777" w:rsidTr="3E6B7532">
        <w:trPr>
          <w:trHeight w:val="586"/>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E14305" w14:textId="5FF476FB" w:rsidR="00EE01D8" w:rsidRPr="00C36B98" w:rsidRDefault="00EE01D8"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2024-05-01</w:t>
            </w:r>
            <w:r w:rsidR="00934C40" w:rsidRPr="00C36B98">
              <w:rPr>
                <w:rFonts w:asciiTheme="minorHAnsi" w:hAnsiTheme="minorHAnsi" w:cstheme="minorHAnsi"/>
                <w:sz w:val="22"/>
                <w:szCs w:val="22"/>
              </w:rPr>
              <w:t xml:space="preserve"> - </w:t>
            </w:r>
            <w:r w:rsidRPr="00C36B98">
              <w:rPr>
                <w:rFonts w:asciiTheme="minorHAnsi" w:hAnsiTheme="minorHAnsi" w:cstheme="minorHAnsi"/>
                <w:sz w:val="22"/>
                <w:szCs w:val="22"/>
              </w:rPr>
              <w:t>202</w:t>
            </w:r>
            <w:r w:rsidR="003102E3" w:rsidRPr="00C36B98">
              <w:rPr>
                <w:rFonts w:asciiTheme="minorHAnsi" w:hAnsiTheme="minorHAnsi" w:cstheme="minorHAnsi"/>
                <w:sz w:val="22"/>
                <w:szCs w:val="22"/>
              </w:rPr>
              <w:t>5</w:t>
            </w:r>
            <w:r w:rsidRPr="00C36B98">
              <w:rPr>
                <w:rFonts w:asciiTheme="minorHAnsi" w:hAnsiTheme="minorHAnsi" w:cstheme="minorHAnsi"/>
                <w:sz w:val="22"/>
                <w:szCs w:val="22"/>
              </w:rPr>
              <w:t>-</w:t>
            </w:r>
            <w:r w:rsidR="00D34A26" w:rsidRPr="00C36B98">
              <w:rPr>
                <w:rFonts w:asciiTheme="minorHAnsi" w:hAnsiTheme="minorHAnsi" w:cstheme="minorHAnsi"/>
                <w:sz w:val="22"/>
                <w:szCs w:val="22"/>
              </w:rPr>
              <w:t>04-30</w:t>
            </w:r>
          </w:p>
        </w:tc>
        <w:tc>
          <w:tcPr>
            <w:tcW w:w="6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A0F774" w14:textId="4E77C9A3" w:rsidR="00EE01D8" w:rsidRPr="00C36B98" w:rsidRDefault="3B012DCF" w:rsidP="4F7C3921">
            <w:pPr>
              <w:keepNext/>
              <w:spacing w:after="0" w:line="257" w:lineRule="auto"/>
              <w:rPr>
                <w:rFonts w:asciiTheme="minorHAnsi" w:hAnsiTheme="minorHAnsi" w:cstheme="minorBidi"/>
                <w:sz w:val="22"/>
                <w:szCs w:val="22"/>
              </w:rPr>
            </w:pPr>
            <w:r w:rsidRPr="4F7C3921">
              <w:rPr>
                <w:rFonts w:asciiTheme="minorHAnsi" w:hAnsiTheme="minorHAnsi" w:cstheme="minorBidi"/>
                <w:sz w:val="22"/>
                <w:szCs w:val="22"/>
              </w:rPr>
              <w:t>1</w:t>
            </w:r>
            <w:r w:rsidR="004C5F08" w:rsidRPr="4F7C3921">
              <w:rPr>
                <w:rFonts w:asciiTheme="minorHAnsi" w:hAnsiTheme="minorHAnsi" w:cstheme="minorBidi"/>
                <w:sz w:val="22"/>
                <w:szCs w:val="22"/>
              </w:rPr>
              <w:t xml:space="preserve"> įvyki</w:t>
            </w:r>
            <w:r w:rsidR="68A1B8FA" w:rsidRPr="4F7C3921">
              <w:rPr>
                <w:rFonts w:asciiTheme="minorHAnsi" w:hAnsiTheme="minorHAnsi" w:cstheme="minorBidi"/>
                <w:sz w:val="22"/>
                <w:szCs w:val="22"/>
              </w:rPr>
              <w:t>s</w:t>
            </w:r>
            <w:r w:rsidR="004C5F08" w:rsidRPr="4F7C3921">
              <w:rPr>
                <w:rFonts w:asciiTheme="minorHAnsi" w:hAnsiTheme="minorHAnsi" w:cstheme="minorBidi"/>
                <w:sz w:val="22"/>
                <w:szCs w:val="22"/>
              </w:rPr>
              <w:t>:</w:t>
            </w:r>
          </w:p>
          <w:p w14:paraId="2FC7B4F0" w14:textId="244CDC15" w:rsidR="004C5F08" w:rsidRPr="00C36B98" w:rsidRDefault="2DF25682" w:rsidP="3E6B7532">
            <w:pPr>
              <w:keepNext/>
              <w:spacing w:after="0" w:line="257" w:lineRule="auto"/>
              <w:outlineLvl w:val="2"/>
              <w:rPr>
                <w:rFonts w:asciiTheme="minorHAnsi" w:hAnsiTheme="minorHAnsi" w:cstheme="minorBidi"/>
                <w:sz w:val="22"/>
                <w:szCs w:val="22"/>
              </w:rPr>
            </w:pPr>
            <w:r w:rsidRPr="3E6B7532">
              <w:rPr>
                <w:rFonts w:asciiTheme="minorHAnsi" w:hAnsiTheme="minorHAnsi" w:cstheme="minorBidi"/>
                <w:sz w:val="22"/>
                <w:szCs w:val="22"/>
              </w:rPr>
              <w:t>Pabradės poligon</w:t>
            </w:r>
            <w:r w:rsidR="59FCB1D4" w:rsidRPr="3E6B7532">
              <w:rPr>
                <w:rFonts w:asciiTheme="minorHAnsi" w:hAnsiTheme="minorHAnsi" w:cstheme="minorBidi"/>
                <w:sz w:val="22"/>
                <w:szCs w:val="22"/>
              </w:rPr>
              <w:t xml:space="preserve">o teritorijoje pažeistas magistralinis </w:t>
            </w:r>
            <w:r w:rsidRPr="3E6B7532">
              <w:rPr>
                <w:rFonts w:asciiTheme="minorHAnsi" w:hAnsiTheme="minorHAnsi" w:cstheme="minorBidi"/>
                <w:sz w:val="22"/>
                <w:szCs w:val="22"/>
              </w:rPr>
              <w:t xml:space="preserve">dujotiekis, </w:t>
            </w:r>
            <w:r w:rsidR="23753088" w:rsidRPr="3E6B7532">
              <w:rPr>
                <w:rFonts w:asciiTheme="minorHAnsi" w:hAnsiTheme="minorHAnsi" w:cstheme="minorBidi"/>
                <w:sz w:val="22"/>
                <w:szCs w:val="22"/>
              </w:rPr>
              <w:t xml:space="preserve">žalą kompensavo </w:t>
            </w:r>
            <w:r w:rsidRPr="3E6B7532">
              <w:rPr>
                <w:rFonts w:asciiTheme="minorHAnsi" w:hAnsiTheme="minorHAnsi" w:cstheme="minorBidi"/>
                <w:sz w:val="22"/>
                <w:szCs w:val="22"/>
              </w:rPr>
              <w:t>kaltininkas</w:t>
            </w:r>
          </w:p>
          <w:p w14:paraId="11D4D755" w14:textId="1DE4E9CB" w:rsidR="004C5F08" w:rsidRPr="00C36B98" w:rsidDel="00EE01D8" w:rsidRDefault="004C5F08" w:rsidP="4F7C3921">
            <w:pPr>
              <w:keepNext/>
              <w:spacing w:after="0" w:line="257" w:lineRule="auto"/>
              <w:outlineLvl w:val="2"/>
              <w:rPr>
                <w:rFonts w:asciiTheme="minorHAnsi" w:hAnsiTheme="minorHAnsi" w:cstheme="minorBidi"/>
                <w:sz w:val="22"/>
                <w:szCs w:val="22"/>
              </w:rPr>
            </w:pPr>
          </w:p>
        </w:tc>
      </w:tr>
      <w:tr w:rsidR="00223171" w:rsidRPr="00577FB1" w14:paraId="7678C6D1" w14:textId="77777777" w:rsidTr="3E6B7532">
        <w:trPr>
          <w:trHeight w:val="586"/>
        </w:trPr>
        <w:tc>
          <w:tcPr>
            <w:tcW w:w="2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49384D" w14:textId="56E6C1FB" w:rsidR="00223171" w:rsidRPr="00C36B98" w:rsidRDefault="00223171"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2025-0</w:t>
            </w:r>
            <w:r w:rsidR="00D34A26" w:rsidRPr="00C36B98">
              <w:rPr>
                <w:rFonts w:asciiTheme="minorHAnsi" w:hAnsiTheme="minorHAnsi" w:cstheme="minorHAnsi"/>
                <w:sz w:val="22"/>
                <w:szCs w:val="22"/>
              </w:rPr>
              <w:t>5</w:t>
            </w:r>
            <w:r w:rsidRPr="00C36B98">
              <w:rPr>
                <w:rFonts w:asciiTheme="minorHAnsi" w:hAnsiTheme="minorHAnsi" w:cstheme="minorHAnsi"/>
                <w:sz w:val="22"/>
                <w:szCs w:val="22"/>
              </w:rPr>
              <w:t>-01 – 202</w:t>
            </w:r>
            <w:r w:rsidR="005254E2">
              <w:rPr>
                <w:rFonts w:asciiTheme="minorHAnsi" w:hAnsiTheme="minorHAnsi" w:cstheme="minorHAnsi"/>
                <w:sz w:val="22"/>
                <w:szCs w:val="22"/>
              </w:rPr>
              <w:t>6</w:t>
            </w:r>
            <w:r w:rsidRPr="00C36B98">
              <w:rPr>
                <w:rFonts w:asciiTheme="minorHAnsi" w:hAnsiTheme="minorHAnsi" w:cstheme="minorHAnsi"/>
                <w:sz w:val="22"/>
                <w:szCs w:val="22"/>
              </w:rPr>
              <w:t>-</w:t>
            </w:r>
            <w:r w:rsidR="007D3117" w:rsidRPr="00C36B98">
              <w:rPr>
                <w:rFonts w:asciiTheme="minorHAnsi" w:hAnsiTheme="minorHAnsi" w:cstheme="minorHAnsi"/>
                <w:sz w:val="22"/>
                <w:szCs w:val="22"/>
              </w:rPr>
              <w:t>01-</w:t>
            </w:r>
            <w:r w:rsidR="00B15CC8">
              <w:rPr>
                <w:rFonts w:asciiTheme="minorHAnsi" w:hAnsiTheme="minorHAnsi" w:cstheme="minorHAnsi"/>
                <w:sz w:val="22"/>
                <w:szCs w:val="22"/>
              </w:rPr>
              <w:t>29</w:t>
            </w:r>
          </w:p>
        </w:tc>
        <w:tc>
          <w:tcPr>
            <w:tcW w:w="6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0199DF" w14:textId="72CE6CB7" w:rsidR="00223171" w:rsidRPr="00C36B98" w:rsidRDefault="00930231" w:rsidP="00677739">
            <w:pPr>
              <w:keepNext/>
              <w:spacing w:after="0" w:line="257" w:lineRule="auto"/>
              <w:outlineLvl w:val="2"/>
              <w:rPr>
                <w:rFonts w:asciiTheme="minorHAnsi" w:hAnsiTheme="minorHAnsi" w:cstheme="minorHAnsi"/>
                <w:sz w:val="22"/>
                <w:szCs w:val="22"/>
              </w:rPr>
            </w:pPr>
            <w:r w:rsidRPr="00C36B98">
              <w:rPr>
                <w:rFonts w:asciiTheme="minorHAnsi" w:hAnsiTheme="minorHAnsi" w:cstheme="minorHAnsi"/>
                <w:sz w:val="22"/>
                <w:szCs w:val="22"/>
              </w:rPr>
              <w:t>Įvykių nebuvo</w:t>
            </w:r>
          </w:p>
        </w:tc>
      </w:tr>
    </w:tbl>
    <w:p w14:paraId="722E06B0" w14:textId="77777777" w:rsidR="008660F9" w:rsidRPr="004B6C9D" w:rsidRDefault="008660F9" w:rsidP="00005A49">
      <w:pPr>
        <w:keepNext/>
        <w:jc w:val="both"/>
        <w:outlineLvl w:val="2"/>
        <w:rPr>
          <w:rFonts w:asciiTheme="minorHAnsi" w:hAnsiTheme="minorHAnsi" w:cstheme="minorHAnsi"/>
          <w:sz w:val="22"/>
          <w:szCs w:val="22"/>
          <w:lang w:val="en-US"/>
        </w:rPr>
      </w:pPr>
    </w:p>
    <w:p w14:paraId="1E63CE5A" w14:textId="5D2662BE" w:rsidR="0011061A" w:rsidRDefault="4DEBFA9A" w:rsidP="3C1E5691">
      <w:pPr>
        <w:tabs>
          <w:tab w:val="left" w:pos="8931"/>
        </w:tabs>
        <w:spacing w:after="0" w:line="257" w:lineRule="auto"/>
        <w:jc w:val="both"/>
        <w:rPr>
          <w:rFonts w:asciiTheme="minorHAnsi" w:hAnsiTheme="minorHAnsi" w:cstheme="minorBidi"/>
          <w:sz w:val="22"/>
          <w:szCs w:val="22"/>
        </w:rPr>
      </w:pPr>
      <w:r w:rsidRPr="3C1E5691">
        <w:rPr>
          <w:rFonts w:asciiTheme="minorHAnsi" w:hAnsiTheme="minorHAnsi" w:cstheme="minorBidi"/>
          <w:sz w:val="22"/>
          <w:szCs w:val="22"/>
        </w:rPr>
        <w:t xml:space="preserve">4.11.2. </w:t>
      </w:r>
      <w:r w:rsidR="014A40FF" w:rsidRPr="3C1E5691">
        <w:rPr>
          <w:rFonts w:asciiTheme="minorHAnsi" w:hAnsiTheme="minorHAnsi" w:cstheme="minorBidi"/>
          <w:sz w:val="22"/>
          <w:szCs w:val="22"/>
        </w:rPr>
        <w:t>Verslo nutrūkimo draudimas</w:t>
      </w:r>
      <w:r w:rsidR="23A45433" w:rsidRPr="3C1E5691">
        <w:rPr>
          <w:rFonts w:asciiTheme="minorHAnsi" w:hAnsiTheme="minorHAnsi" w:cstheme="minorBidi"/>
          <w:sz w:val="22"/>
          <w:szCs w:val="22"/>
        </w:rPr>
        <w:t xml:space="preserve"> </w:t>
      </w:r>
      <w:r w:rsidR="00F846D6">
        <w:rPr>
          <w:rFonts w:asciiTheme="minorHAnsi" w:hAnsiTheme="minorHAnsi" w:cstheme="minorBidi"/>
          <w:sz w:val="22"/>
          <w:szCs w:val="22"/>
        </w:rPr>
        <w:t>–</w:t>
      </w:r>
      <w:r w:rsidR="23A45433" w:rsidRPr="3C1E5691">
        <w:rPr>
          <w:rFonts w:asciiTheme="minorHAnsi" w:hAnsiTheme="minorHAnsi" w:cstheme="minorBidi"/>
          <w:sz w:val="22"/>
          <w:szCs w:val="22"/>
        </w:rPr>
        <w:t xml:space="preserve"> </w:t>
      </w:r>
      <w:r w:rsidR="00F846D6">
        <w:rPr>
          <w:rFonts w:asciiTheme="minorHAnsi" w:hAnsiTheme="minorHAnsi" w:cstheme="minorBidi"/>
          <w:sz w:val="22"/>
          <w:szCs w:val="22"/>
        </w:rPr>
        <w:t>įvykių ir</w:t>
      </w:r>
      <w:r w:rsidR="23A45433" w:rsidRPr="3C1E5691">
        <w:rPr>
          <w:rFonts w:asciiTheme="minorHAnsi" w:hAnsiTheme="minorHAnsi" w:cstheme="minorBidi"/>
          <w:sz w:val="22"/>
          <w:szCs w:val="22"/>
        </w:rPr>
        <w:t xml:space="preserve"> išmokų nebuvo.</w:t>
      </w:r>
    </w:p>
    <w:p w14:paraId="363E4918" w14:textId="77777777" w:rsidR="00F846D6" w:rsidRPr="00577FB1" w:rsidRDefault="00F846D6" w:rsidP="3C1E5691">
      <w:pPr>
        <w:tabs>
          <w:tab w:val="left" w:pos="8931"/>
        </w:tabs>
        <w:spacing w:after="0" w:line="257" w:lineRule="auto"/>
        <w:jc w:val="both"/>
        <w:rPr>
          <w:rFonts w:asciiTheme="minorHAnsi" w:hAnsiTheme="minorHAnsi" w:cstheme="minorBidi"/>
          <w:b/>
          <w:bCs/>
          <w:sz w:val="22"/>
          <w:szCs w:val="22"/>
        </w:rPr>
      </w:pPr>
    </w:p>
    <w:p w14:paraId="722E06B4" w14:textId="415CFC9A" w:rsidR="008660F9" w:rsidRPr="00577FB1" w:rsidRDefault="00EB2535" w:rsidP="00677739">
      <w:pPr>
        <w:pStyle w:val="ListParagraph"/>
        <w:tabs>
          <w:tab w:val="left" w:pos="8931"/>
        </w:tabs>
        <w:spacing w:after="0" w:line="257" w:lineRule="auto"/>
        <w:ind w:left="390"/>
        <w:rPr>
          <w:rFonts w:asciiTheme="minorHAnsi" w:hAnsiTheme="minorHAnsi" w:cstheme="minorHAnsi"/>
          <w:sz w:val="22"/>
          <w:szCs w:val="22"/>
        </w:rPr>
      </w:pPr>
      <w:r w:rsidRPr="00577FB1">
        <w:rPr>
          <w:rFonts w:asciiTheme="minorHAnsi" w:hAnsiTheme="minorHAnsi" w:cstheme="minorHAnsi"/>
          <w:b/>
          <w:sz w:val="22"/>
          <w:szCs w:val="22"/>
        </w:rPr>
        <w:t xml:space="preserve">4.12 </w:t>
      </w:r>
      <w:r w:rsidR="00AF2D33" w:rsidRPr="00577FB1">
        <w:rPr>
          <w:rFonts w:asciiTheme="minorHAnsi" w:hAnsiTheme="minorHAnsi" w:cstheme="minorHAnsi"/>
          <w:b/>
          <w:sz w:val="22"/>
          <w:szCs w:val="22"/>
        </w:rPr>
        <w:t>Draudimo brokeris</w:t>
      </w:r>
    </w:p>
    <w:p w14:paraId="722E06B5" w14:textId="229D3B03" w:rsidR="008660F9" w:rsidRPr="00577FB1" w:rsidRDefault="60BC7697" w:rsidP="3C1E5691">
      <w:pPr>
        <w:spacing w:after="0" w:line="257" w:lineRule="auto"/>
        <w:jc w:val="both"/>
        <w:rPr>
          <w:rFonts w:asciiTheme="minorHAnsi" w:hAnsiTheme="minorHAnsi" w:cstheme="minorBidi"/>
          <w:sz w:val="22"/>
          <w:szCs w:val="22"/>
        </w:rPr>
      </w:pPr>
      <w:r w:rsidRPr="3C1E5691">
        <w:rPr>
          <w:rFonts w:asciiTheme="minorHAnsi" w:hAnsiTheme="minorHAnsi" w:cstheme="minorBidi"/>
          <w:sz w:val="22"/>
          <w:szCs w:val="22"/>
        </w:rPr>
        <w:t xml:space="preserve">4.12.1. </w:t>
      </w:r>
      <w:r w:rsidR="014A40FF" w:rsidRPr="3C1E5691">
        <w:rPr>
          <w:rFonts w:asciiTheme="minorHAnsi" w:hAnsiTheme="minorHAnsi" w:cstheme="minorBidi"/>
          <w:sz w:val="22"/>
          <w:szCs w:val="22"/>
        </w:rPr>
        <w:t xml:space="preserve">Draudimo brokeris – Sutartys sudaromos tarpininkaujant draudimo brokeriui </w:t>
      </w:r>
      <w:r w:rsidR="3EF4BB01" w:rsidRPr="3C1E5691">
        <w:rPr>
          <w:rFonts w:asciiTheme="minorHAnsi" w:hAnsiTheme="minorHAnsi" w:cstheme="minorBidi"/>
          <w:sz w:val="22"/>
          <w:szCs w:val="22"/>
        </w:rPr>
        <w:t>„</w:t>
      </w:r>
      <w:r w:rsidR="014A40FF" w:rsidRPr="3C1E5691">
        <w:rPr>
          <w:rFonts w:asciiTheme="minorHAnsi" w:hAnsiTheme="minorHAnsi" w:cstheme="minorBidi"/>
          <w:sz w:val="22"/>
          <w:szCs w:val="22"/>
        </w:rPr>
        <w:t>Aon Baltic</w:t>
      </w:r>
      <w:r w:rsidR="3EF4BB01" w:rsidRPr="3C1E5691">
        <w:rPr>
          <w:rFonts w:asciiTheme="minorHAnsi" w:hAnsiTheme="minorHAnsi" w:cstheme="minorBidi"/>
          <w:sz w:val="22"/>
          <w:szCs w:val="22"/>
        </w:rPr>
        <w:t>“</w:t>
      </w:r>
      <w:r w:rsidR="014A40FF" w:rsidRPr="3C1E5691">
        <w:rPr>
          <w:rFonts w:asciiTheme="minorHAnsi" w:hAnsiTheme="minorHAnsi" w:cstheme="minorBidi"/>
          <w:sz w:val="22"/>
          <w:szCs w:val="22"/>
        </w:rPr>
        <w:t xml:space="preserve"> UADBB.</w:t>
      </w:r>
    </w:p>
    <w:p w14:paraId="722E06B6" w14:textId="77777777" w:rsidR="008660F9" w:rsidRPr="00577FB1" w:rsidRDefault="008660F9" w:rsidP="00677739">
      <w:pPr>
        <w:tabs>
          <w:tab w:val="left" w:pos="8931"/>
        </w:tabs>
        <w:spacing w:after="0" w:line="257" w:lineRule="auto"/>
        <w:jc w:val="both"/>
        <w:rPr>
          <w:rFonts w:asciiTheme="minorHAnsi" w:hAnsiTheme="minorHAnsi" w:cstheme="minorHAnsi"/>
          <w:b/>
          <w:sz w:val="22"/>
          <w:szCs w:val="22"/>
        </w:rPr>
      </w:pPr>
    </w:p>
    <w:p w14:paraId="722E06B7" w14:textId="16744E2F" w:rsidR="008660F9" w:rsidRPr="00577FB1" w:rsidRDefault="00EB2535" w:rsidP="00677739">
      <w:pPr>
        <w:pStyle w:val="ListParagraph"/>
        <w:tabs>
          <w:tab w:val="left" w:pos="8931"/>
        </w:tabs>
        <w:spacing w:after="0" w:line="257" w:lineRule="auto"/>
        <w:ind w:left="390"/>
        <w:rPr>
          <w:rFonts w:asciiTheme="minorHAnsi" w:hAnsiTheme="minorHAnsi" w:cstheme="minorHAnsi"/>
          <w:b/>
          <w:sz w:val="22"/>
          <w:szCs w:val="22"/>
        </w:rPr>
      </w:pPr>
      <w:r w:rsidRPr="00577FB1">
        <w:rPr>
          <w:rFonts w:asciiTheme="minorHAnsi" w:hAnsiTheme="minorHAnsi" w:cstheme="minorHAnsi"/>
          <w:b/>
          <w:sz w:val="22"/>
          <w:szCs w:val="22"/>
        </w:rPr>
        <w:t xml:space="preserve">4.13 </w:t>
      </w:r>
      <w:r w:rsidR="00AF2D33" w:rsidRPr="00577FB1">
        <w:rPr>
          <w:rFonts w:asciiTheme="minorHAnsi" w:hAnsiTheme="minorHAnsi" w:cstheme="minorHAnsi"/>
          <w:b/>
          <w:sz w:val="22"/>
          <w:szCs w:val="22"/>
        </w:rPr>
        <w:t>Draudėjo rizikos įvertinimo ataskaita:</w:t>
      </w:r>
    </w:p>
    <w:p w14:paraId="722E06B9" w14:textId="67D9CABC" w:rsidR="008660F9" w:rsidRPr="00577FB1" w:rsidRDefault="07325BD5" w:rsidP="3C1E5691">
      <w:pPr>
        <w:tabs>
          <w:tab w:val="left" w:pos="8931"/>
        </w:tabs>
        <w:spacing w:after="0" w:line="257" w:lineRule="auto"/>
        <w:jc w:val="both"/>
        <w:rPr>
          <w:rFonts w:asciiTheme="minorHAnsi" w:hAnsiTheme="minorHAnsi" w:cstheme="minorBidi"/>
          <w:b/>
          <w:bCs/>
          <w:sz w:val="22"/>
          <w:szCs w:val="22"/>
        </w:rPr>
      </w:pPr>
      <w:r w:rsidRPr="3C1E5691">
        <w:rPr>
          <w:rFonts w:asciiTheme="minorHAnsi" w:hAnsiTheme="minorHAnsi" w:cstheme="minorBidi"/>
          <w:sz w:val="22"/>
          <w:szCs w:val="22"/>
        </w:rPr>
        <w:t xml:space="preserve">4.13.1. </w:t>
      </w:r>
      <w:r w:rsidR="014A40FF" w:rsidRPr="3C1E5691">
        <w:rPr>
          <w:rFonts w:asciiTheme="minorHAnsi" w:hAnsiTheme="minorHAnsi" w:cstheme="minorBidi"/>
          <w:sz w:val="22"/>
          <w:szCs w:val="22"/>
        </w:rPr>
        <w:t>AB „Amber Grid“ rizikų įvertinimo ataskait</w:t>
      </w:r>
      <w:r w:rsidR="23A45433" w:rsidRPr="3C1E5691">
        <w:rPr>
          <w:rFonts w:asciiTheme="minorHAnsi" w:hAnsiTheme="minorHAnsi" w:cstheme="minorBidi"/>
          <w:sz w:val="22"/>
          <w:szCs w:val="22"/>
        </w:rPr>
        <w:t>a bus pateikta</w:t>
      </w:r>
      <w:r w:rsidR="014A40FF" w:rsidRPr="3C1E5691">
        <w:rPr>
          <w:rFonts w:asciiTheme="minorHAnsi" w:hAnsiTheme="minorHAnsi" w:cstheme="minorBidi"/>
          <w:sz w:val="22"/>
          <w:szCs w:val="22"/>
        </w:rPr>
        <w:t>, pasirašius konfidencialumo įsipareigojimą su AB „Amber Grid</w:t>
      </w:r>
      <w:r w:rsidR="23A45433" w:rsidRPr="3C1E5691">
        <w:rPr>
          <w:rFonts w:asciiTheme="minorHAnsi" w:hAnsiTheme="minorHAnsi" w:cstheme="minorBidi"/>
          <w:sz w:val="22"/>
          <w:szCs w:val="22"/>
        </w:rPr>
        <w:t>.</w:t>
      </w:r>
    </w:p>
    <w:p w14:paraId="722E06C3" w14:textId="2B6495DE" w:rsidR="008660F9" w:rsidRDefault="008660F9" w:rsidP="00005A49">
      <w:pPr>
        <w:rPr>
          <w:rFonts w:asciiTheme="minorHAnsi" w:hAnsiTheme="minorHAnsi" w:cstheme="minorHAnsi"/>
          <w:sz w:val="22"/>
          <w:szCs w:val="22"/>
        </w:rPr>
      </w:pPr>
    </w:p>
    <w:p w14:paraId="0595257F" w14:textId="77777777" w:rsidR="00F846D6" w:rsidRPr="00F846D6" w:rsidRDefault="00F846D6" w:rsidP="00F846D6">
      <w:pPr>
        <w:rPr>
          <w:rFonts w:asciiTheme="minorHAnsi" w:hAnsiTheme="minorHAnsi" w:cstheme="minorHAnsi"/>
          <w:sz w:val="22"/>
          <w:szCs w:val="22"/>
        </w:rPr>
      </w:pPr>
    </w:p>
    <w:p w14:paraId="4373E4BE" w14:textId="77777777" w:rsidR="00F846D6" w:rsidRPr="00F846D6" w:rsidRDefault="00F846D6" w:rsidP="00F846D6">
      <w:pPr>
        <w:rPr>
          <w:rFonts w:asciiTheme="minorHAnsi" w:hAnsiTheme="minorHAnsi" w:cstheme="minorHAnsi"/>
          <w:sz w:val="22"/>
          <w:szCs w:val="22"/>
        </w:rPr>
      </w:pPr>
    </w:p>
    <w:p w14:paraId="3E74E986" w14:textId="77777777" w:rsidR="008660F9" w:rsidRPr="00444894" w:rsidRDefault="008660F9" w:rsidP="00B60165">
      <w:pPr>
        <w:jc w:val="right"/>
        <w:rPr>
          <w:rFonts w:asciiTheme="minorHAnsi" w:hAnsiTheme="minorHAnsi" w:cstheme="minorHAnsi"/>
          <w:sz w:val="22"/>
          <w:szCs w:val="22"/>
        </w:rPr>
      </w:pPr>
    </w:p>
    <w:sectPr w:rsidR="008660F9" w:rsidRPr="00444894" w:rsidSect="00710B15">
      <w:footerReference w:type="default" r:id="rId8"/>
      <w:pgSz w:w="11906" w:h="16838"/>
      <w:pgMar w:top="1077" w:right="567" w:bottom="1077" w:left="136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C3487" w14:textId="77777777" w:rsidR="00BB6947" w:rsidRPr="00577FB1" w:rsidRDefault="00BB6947">
      <w:r w:rsidRPr="00577FB1">
        <w:separator/>
      </w:r>
    </w:p>
  </w:endnote>
  <w:endnote w:type="continuationSeparator" w:id="0">
    <w:p w14:paraId="5AE34B65" w14:textId="77777777" w:rsidR="00BB6947" w:rsidRPr="00577FB1" w:rsidRDefault="00BB6947">
      <w:r w:rsidRPr="00577FB1">
        <w:continuationSeparator/>
      </w:r>
    </w:p>
  </w:endnote>
  <w:endnote w:type="continuationNotice" w:id="1">
    <w:p w14:paraId="3B82E256" w14:textId="77777777" w:rsidR="00BB6947" w:rsidRPr="00577FB1" w:rsidRDefault="00BB69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216455"/>
      <w:docPartObj>
        <w:docPartGallery w:val="Page Numbers (Bottom of Page)"/>
        <w:docPartUnique/>
      </w:docPartObj>
    </w:sdtPr>
    <w:sdtEndPr/>
    <w:sdtContent>
      <w:p w14:paraId="3033C64A" w14:textId="37B24115" w:rsidR="0019180D" w:rsidRPr="00577FB1" w:rsidRDefault="0019180D">
        <w:pPr>
          <w:pStyle w:val="Footer"/>
          <w:jc w:val="right"/>
        </w:pPr>
        <w:r w:rsidRPr="000B4EBA">
          <w:rPr>
            <w:sz w:val="20"/>
            <w:szCs w:val="20"/>
          </w:rPr>
          <w:fldChar w:fldCharType="begin"/>
        </w:r>
        <w:r w:rsidRPr="00675A31">
          <w:rPr>
            <w:sz w:val="20"/>
            <w:szCs w:val="20"/>
          </w:rPr>
          <w:instrText>PAGE   \* MERGEFORMAT</w:instrText>
        </w:r>
        <w:r w:rsidRPr="000B4EBA">
          <w:rPr>
            <w:sz w:val="20"/>
            <w:szCs w:val="20"/>
          </w:rPr>
          <w:fldChar w:fldCharType="separate"/>
        </w:r>
        <w:r w:rsidRPr="00675A31">
          <w:rPr>
            <w:sz w:val="20"/>
            <w:szCs w:val="20"/>
          </w:rPr>
          <w:t>2</w:t>
        </w:r>
        <w:r w:rsidRPr="000B4EBA">
          <w:rPr>
            <w:sz w:val="20"/>
            <w:szCs w:val="20"/>
          </w:rPr>
          <w:fldChar w:fldCharType="end"/>
        </w:r>
      </w:p>
    </w:sdtContent>
  </w:sdt>
  <w:p w14:paraId="1F263F35" w14:textId="77777777" w:rsidR="0019180D" w:rsidRPr="00577FB1" w:rsidRDefault="001918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2B708" w14:textId="77777777" w:rsidR="00BB6947" w:rsidRPr="00577FB1" w:rsidRDefault="00BB6947">
      <w:r w:rsidRPr="00577FB1">
        <w:rPr>
          <w:color w:val="000000"/>
        </w:rPr>
        <w:separator/>
      </w:r>
    </w:p>
  </w:footnote>
  <w:footnote w:type="continuationSeparator" w:id="0">
    <w:p w14:paraId="2C461451" w14:textId="77777777" w:rsidR="00BB6947" w:rsidRPr="00577FB1" w:rsidRDefault="00BB6947">
      <w:r w:rsidRPr="00577FB1">
        <w:continuationSeparator/>
      </w:r>
    </w:p>
  </w:footnote>
  <w:footnote w:type="continuationNotice" w:id="1">
    <w:p w14:paraId="12E1D221" w14:textId="77777777" w:rsidR="00BB6947" w:rsidRPr="00577FB1" w:rsidRDefault="00BB69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D38D4"/>
    <w:multiLevelType w:val="multilevel"/>
    <w:tmpl w:val="BCCA0A4A"/>
    <w:lvl w:ilvl="0">
      <w:start w:val="3"/>
      <w:numFmt w:val="decimal"/>
      <w:lvlText w:val="%1"/>
      <w:lvlJc w:val="left"/>
      <w:pPr>
        <w:ind w:left="390" w:hanging="390"/>
      </w:pPr>
      <w:rPr>
        <w:rFonts w:hint="default"/>
      </w:rPr>
    </w:lvl>
    <w:lvl w:ilvl="1">
      <w:start w:val="14"/>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B554F"/>
    <w:multiLevelType w:val="multilevel"/>
    <w:tmpl w:val="33BE5FE6"/>
    <w:lvl w:ilvl="0">
      <w:start w:val="1"/>
      <w:numFmt w:val="decimal"/>
      <w:lvlText w:val="%1."/>
      <w:lvlJc w:val="left"/>
      <w:pPr>
        <w:ind w:left="360" w:hanging="360"/>
      </w:pPr>
    </w:lvl>
    <w:lvl w:ilvl="1">
      <w:numFmt w:val="bullet"/>
      <w:lvlText w:val=""/>
      <w:lvlJc w:val="left"/>
      <w:pPr>
        <w:ind w:left="1080" w:hanging="360"/>
      </w:pPr>
      <w:rPr>
        <w:rFonts w:ascii="Symbol" w:hAnsi="Symbol"/>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2" w15:restartNumberingAfterBreak="0">
    <w:nsid w:val="04501746"/>
    <w:multiLevelType w:val="multilevel"/>
    <w:tmpl w:val="313C15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53D268B"/>
    <w:multiLevelType w:val="hybridMultilevel"/>
    <w:tmpl w:val="BC6634E8"/>
    <w:lvl w:ilvl="0" w:tplc="779E69A4">
      <w:start w:val="2"/>
      <w:numFmt w:val="decimal"/>
      <w:lvlText w:val="%1.4.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5BE7F41"/>
    <w:multiLevelType w:val="multilevel"/>
    <w:tmpl w:val="C4E2CE50"/>
    <w:lvl w:ilvl="0">
      <w:start w:val="4"/>
      <w:numFmt w:val="decimal"/>
      <w:lvlText w:val="%1"/>
      <w:lvlJc w:val="left"/>
      <w:pPr>
        <w:ind w:left="390" w:hanging="390"/>
      </w:pPr>
      <w:rPr>
        <w:rFonts w:hint="default"/>
        <w:b/>
      </w:rPr>
    </w:lvl>
    <w:lvl w:ilvl="1">
      <w:start w:val="12"/>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05DA2AE2"/>
    <w:multiLevelType w:val="multilevel"/>
    <w:tmpl w:val="C4E2CE50"/>
    <w:lvl w:ilvl="0">
      <w:start w:val="4"/>
      <w:numFmt w:val="decimal"/>
      <w:lvlText w:val="%1"/>
      <w:lvlJc w:val="left"/>
      <w:pPr>
        <w:ind w:left="390" w:hanging="390"/>
      </w:pPr>
      <w:rPr>
        <w:rFonts w:hint="default"/>
        <w:b/>
      </w:rPr>
    </w:lvl>
    <w:lvl w:ilvl="1">
      <w:start w:val="12"/>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06D83627"/>
    <w:multiLevelType w:val="hybridMultilevel"/>
    <w:tmpl w:val="7CF2EF5E"/>
    <w:lvl w:ilvl="0" w:tplc="F962D4E8">
      <w:start w:val="2"/>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457CAE"/>
    <w:multiLevelType w:val="multilevel"/>
    <w:tmpl w:val="A5B0F78C"/>
    <w:lvl w:ilvl="0">
      <w:start w:val="1"/>
      <w:numFmt w:val="decimal"/>
      <w:lvlText w:val="%1."/>
      <w:lvlJc w:val="left"/>
      <w:pPr>
        <w:ind w:left="720" w:hanging="360"/>
      </w:pPr>
      <w:rPr>
        <w:rFonts w:hint="default"/>
      </w:rPr>
    </w:lvl>
    <w:lvl w:ilvl="1">
      <w:start w:val="1"/>
      <w:numFmt w:val="decimal"/>
      <w:isLgl/>
      <w:lvlText w:val="%1.%2"/>
      <w:lvlJc w:val="left"/>
      <w:pPr>
        <w:ind w:left="1454" w:hanging="360"/>
      </w:pPr>
      <w:rPr>
        <w:rFonts w:hint="default"/>
      </w:rPr>
    </w:lvl>
    <w:lvl w:ilvl="2">
      <w:start w:val="1"/>
      <w:numFmt w:val="decimal"/>
      <w:isLgl/>
      <w:lvlText w:val="%1.%2.%3"/>
      <w:lvlJc w:val="left"/>
      <w:pPr>
        <w:ind w:left="2548" w:hanging="720"/>
      </w:pPr>
      <w:rPr>
        <w:rFonts w:hint="default"/>
      </w:rPr>
    </w:lvl>
    <w:lvl w:ilvl="3">
      <w:start w:val="1"/>
      <w:numFmt w:val="decimal"/>
      <w:isLgl/>
      <w:lvlText w:val="%1.%2.%3.%4"/>
      <w:lvlJc w:val="left"/>
      <w:pPr>
        <w:ind w:left="3282" w:hanging="720"/>
      </w:pPr>
      <w:rPr>
        <w:rFonts w:hint="default"/>
      </w:rPr>
    </w:lvl>
    <w:lvl w:ilvl="4">
      <w:start w:val="1"/>
      <w:numFmt w:val="decimal"/>
      <w:isLgl/>
      <w:lvlText w:val="%1.%2.%3.%4.%5"/>
      <w:lvlJc w:val="left"/>
      <w:pPr>
        <w:ind w:left="4376" w:hanging="1080"/>
      </w:pPr>
      <w:rPr>
        <w:rFonts w:hint="default"/>
      </w:rPr>
    </w:lvl>
    <w:lvl w:ilvl="5">
      <w:start w:val="1"/>
      <w:numFmt w:val="decimal"/>
      <w:isLgl/>
      <w:lvlText w:val="%1.%2.%3.%4.%5.%6"/>
      <w:lvlJc w:val="left"/>
      <w:pPr>
        <w:ind w:left="5110" w:hanging="1080"/>
      </w:pPr>
      <w:rPr>
        <w:rFonts w:hint="default"/>
      </w:rPr>
    </w:lvl>
    <w:lvl w:ilvl="6">
      <w:start w:val="1"/>
      <w:numFmt w:val="decimal"/>
      <w:isLgl/>
      <w:lvlText w:val="%1.%2.%3.%4.%5.%6.%7"/>
      <w:lvlJc w:val="left"/>
      <w:pPr>
        <w:ind w:left="6204" w:hanging="1440"/>
      </w:pPr>
      <w:rPr>
        <w:rFonts w:hint="default"/>
      </w:rPr>
    </w:lvl>
    <w:lvl w:ilvl="7">
      <w:start w:val="1"/>
      <w:numFmt w:val="decimal"/>
      <w:isLgl/>
      <w:lvlText w:val="%1.%2.%3.%4.%5.%6.%7.%8"/>
      <w:lvlJc w:val="left"/>
      <w:pPr>
        <w:ind w:left="6938" w:hanging="1440"/>
      </w:pPr>
      <w:rPr>
        <w:rFonts w:hint="default"/>
      </w:rPr>
    </w:lvl>
    <w:lvl w:ilvl="8">
      <w:start w:val="1"/>
      <w:numFmt w:val="decimal"/>
      <w:isLgl/>
      <w:lvlText w:val="%1.%2.%3.%4.%5.%6.%7.%8.%9"/>
      <w:lvlJc w:val="left"/>
      <w:pPr>
        <w:ind w:left="7672" w:hanging="1440"/>
      </w:pPr>
      <w:rPr>
        <w:rFonts w:hint="default"/>
      </w:rPr>
    </w:lvl>
  </w:abstractNum>
  <w:abstractNum w:abstractNumId="8" w15:restartNumberingAfterBreak="0">
    <w:nsid w:val="09704164"/>
    <w:multiLevelType w:val="multilevel"/>
    <w:tmpl w:val="C4E2CE50"/>
    <w:lvl w:ilvl="0">
      <w:start w:val="4"/>
      <w:numFmt w:val="decimal"/>
      <w:lvlText w:val="%1"/>
      <w:lvlJc w:val="left"/>
      <w:pPr>
        <w:ind w:left="390" w:hanging="390"/>
      </w:pPr>
      <w:rPr>
        <w:rFonts w:hint="default"/>
        <w:b/>
      </w:rPr>
    </w:lvl>
    <w:lvl w:ilvl="1">
      <w:start w:val="12"/>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09FD606D"/>
    <w:multiLevelType w:val="multilevel"/>
    <w:tmpl w:val="1494D2A4"/>
    <w:lvl w:ilvl="0">
      <w:start w:val="1"/>
      <w:numFmt w:val="lowerLetter"/>
      <w:lvlText w:val="%1)"/>
      <w:lvlJc w:val="left"/>
      <w:pPr>
        <w:ind w:left="1004" w:hanging="360"/>
      </w:pPr>
    </w:lvl>
    <w:lvl w:ilvl="1">
      <w:start w:val="1"/>
      <w:numFmt w:val="decimal"/>
      <w:lvlText w:val="%2."/>
      <w:lvlJc w:val="left"/>
      <w:pPr>
        <w:ind w:left="720"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0BD06681"/>
    <w:multiLevelType w:val="hybridMultilevel"/>
    <w:tmpl w:val="4CC6BA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CDD3875"/>
    <w:multiLevelType w:val="multilevel"/>
    <w:tmpl w:val="C0D65752"/>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0CEA226E"/>
    <w:multiLevelType w:val="multilevel"/>
    <w:tmpl w:val="0F4ACB8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26A1F30"/>
    <w:multiLevelType w:val="multilevel"/>
    <w:tmpl w:val="E4AE93EE"/>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2CD79F5"/>
    <w:multiLevelType w:val="multilevel"/>
    <w:tmpl w:val="44E46BD0"/>
    <w:lvl w:ilvl="0">
      <w:start w:val="3"/>
      <w:numFmt w:val="decimal"/>
      <w:lvlText w:val="%1"/>
      <w:lvlJc w:val="left"/>
      <w:pPr>
        <w:ind w:left="450" w:hanging="450"/>
      </w:pPr>
      <w:rPr>
        <w:rFonts w:hint="default"/>
      </w:rPr>
    </w:lvl>
    <w:lvl w:ilvl="1">
      <w:start w:val="7"/>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61B399A"/>
    <w:multiLevelType w:val="multilevel"/>
    <w:tmpl w:val="3C38A562"/>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18646C5D"/>
    <w:multiLevelType w:val="multilevel"/>
    <w:tmpl w:val="559A4BEA"/>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1A3E78CD"/>
    <w:multiLevelType w:val="hybridMultilevel"/>
    <w:tmpl w:val="59B8694A"/>
    <w:lvl w:ilvl="0" w:tplc="CE16BA80">
      <w:start w:val="4"/>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B2E58A6"/>
    <w:multiLevelType w:val="multilevel"/>
    <w:tmpl w:val="32B495A6"/>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1BAF4B21"/>
    <w:multiLevelType w:val="hybridMultilevel"/>
    <w:tmpl w:val="8BCA705C"/>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C0F28C9"/>
    <w:multiLevelType w:val="multilevel"/>
    <w:tmpl w:val="9316477A"/>
    <w:lvl w:ilvl="0">
      <w:start w:val="1"/>
      <w:numFmt w:val="lowerLetter"/>
      <w:lvlText w:val="%1)"/>
      <w:lvlJc w:val="left"/>
      <w:pPr>
        <w:ind w:left="928" w:hanging="360"/>
      </w:pPr>
      <w:rPr>
        <w:b w:val="0"/>
        <w:bCs w:val="0"/>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1" w15:restartNumberingAfterBreak="0">
    <w:nsid w:val="1CF4631D"/>
    <w:multiLevelType w:val="multilevel"/>
    <w:tmpl w:val="701E93AE"/>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1EAE2794"/>
    <w:multiLevelType w:val="hybridMultilevel"/>
    <w:tmpl w:val="31A4EE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FA70C89"/>
    <w:multiLevelType w:val="multilevel"/>
    <w:tmpl w:val="1A408DE6"/>
    <w:lvl w:ilvl="0">
      <w:start w:val="3"/>
      <w:numFmt w:val="decimal"/>
      <w:lvlText w:val="%1"/>
      <w:lvlJc w:val="left"/>
      <w:pPr>
        <w:ind w:left="390" w:hanging="390"/>
      </w:pPr>
      <w:rPr>
        <w:rFonts w:hint="default"/>
      </w:rPr>
    </w:lvl>
    <w:lvl w:ilvl="1">
      <w:start w:val="14"/>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1417CEB"/>
    <w:multiLevelType w:val="multilevel"/>
    <w:tmpl w:val="48D69D5E"/>
    <w:lvl w:ilvl="0">
      <w:start w:val="1"/>
      <w:numFmt w:val="decimal"/>
      <w:lvlText w:val="%1."/>
      <w:lvlJc w:val="left"/>
      <w:pPr>
        <w:ind w:left="1080" w:hanging="360"/>
      </w:p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5" w15:restartNumberingAfterBreak="0">
    <w:nsid w:val="21EA46CC"/>
    <w:multiLevelType w:val="multilevel"/>
    <w:tmpl w:val="8F22A064"/>
    <w:lvl w:ilvl="0">
      <w:start w:val="3"/>
      <w:numFmt w:val="decimal"/>
      <w:lvlText w:val="%1"/>
      <w:lvlJc w:val="left"/>
      <w:pPr>
        <w:ind w:left="390" w:hanging="390"/>
      </w:pPr>
      <w:rPr>
        <w:rFonts w:hint="default"/>
      </w:rPr>
    </w:lvl>
    <w:lvl w:ilvl="1">
      <w:start w:val="14"/>
      <w:numFmt w:val="decimal"/>
      <w:lvlText w:val="%1.%2"/>
      <w:lvlJc w:val="left"/>
      <w:pPr>
        <w:ind w:left="1200" w:hanging="39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6" w15:restartNumberingAfterBreak="0">
    <w:nsid w:val="23C14DD6"/>
    <w:multiLevelType w:val="multilevel"/>
    <w:tmpl w:val="24B819A4"/>
    <w:styleLink w:val="CurrentList2"/>
    <w:lvl w:ilvl="0">
      <w:start w:val="3"/>
      <w:numFmt w:val="decimal"/>
      <w:lvlText w:val="%1"/>
      <w:lvlJc w:val="left"/>
      <w:pPr>
        <w:ind w:left="450" w:hanging="450"/>
      </w:pPr>
      <w:rPr>
        <w:rFonts w:hint="default"/>
      </w:rPr>
    </w:lvl>
    <w:lvl w:ilvl="1">
      <w:start w:val="8"/>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42E23CA"/>
    <w:multiLevelType w:val="multilevel"/>
    <w:tmpl w:val="75F81A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6FD6903"/>
    <w:multiLevelType w:val="multilevel"/>
    <w:tmpl w:val="516CFDBA"/>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28062D6D"/>
    <w:multiLevelType w:val="hybridMultilevel"/>
    <w:tmpl w:val="9F5AA830"/>
    <w:lvl w:ilvl="0" w:tplc="9754089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97F30C1"/>
    <w:multiLevelType w:val="multilevel"/>
    <w:tmpl w:val="1A408DE6"/>
    <w:lvl w:ilvl="0">
      <w:start w:val="3"/>
      <w:numFmt w:val="decimal"/>
      <w:lvlText w:val="%1"/>
      <w:lvlJc w:val="left"/>
      <w:pPr>
        <w:ind w:left="390" w:hanging="390"/>
      </w:pPr>
      <w:rPr>
        <w:rFonts w:hint="default"/>
      </w:rPr>
    </w:lvl>
    <w:lvl w:ilvl="1">
      <w:start w:val="14"/>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2A2D47F3"/>
    <w:multiLevelType w:val="hybridMultilevel"/>
    <w:tmpl w:val="F25C56B6"/>
    <w:lvl w:ilvl="0" w:tplc="849E27BC">
      <w:start w:val="3"/>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A302BBE"/>
    <w:multiLevelType w:val="hybridMultilevel"/>
    <w:tmpl w:val="F3687FD8"/>
    <w:lvl w:ilvl="0" w:tplc="04270017">
      <w:start w:val="1"/>
      <w:numFmt w:val="lowerLetter"/>
      <w:lvlText w:val="%1)"/>
      <w:lvlJc w:val="left"/>
      <w:pPr>
        <w:ind w:left="720" w:hanging="360"/>
      </w:pPr>
      <w:rPr>
        <w:rFonts w:hint="default"/>
      </w:rPr>
    </w:lvl>
    <w:lvl w:ilvl="1" w:tplc="2E3AEFBA">
      <w:start w:val="1"/>
      <w:numFmt w:val="lowerLetter"/>
      <w:lvlText w:val="%2)"/>
      <w:lvlJc w:val="left"/>
      <w:pPr>
        <w:ind w:left="1440" w:hanging="360"/>
      </w:pPr>
      <w:rPr>
        <w:rFonts w:hint="default"/>
      </w:rPr>
    </w:lvl>
    <w:lvl w:ilvl="2" w:tplc="0BCCD1AC">
      <w:start w:val="1"/>
      <w:numFmt w:val="lowerRoman"/>
      <w:lvlText w:val="(%3)"/>
      <w:lvlJc w:val="left"/>
      <w:pPr>
        <w:ind w:left="2700" w:hanging="72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AEB3B6A"/>
    <w:multiLevelType w:val="multilevel"/>
    <w:tmpl w:val="1EC01E2A"/>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2F2B52BB"/>
    <w:multiLevelType w:val="hybridMultilevel"/>
    <w:tmpl w:val="1B642C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2842958"/>
    <w:multiLevelType w:val="multilevel"/>
    <w:tmpl w:val="C4E2CE50"/>
    <w:lvl w:ilvl="0">
      <w:start w:val="4"/>
      <w:numFmt w:val="decimal"/>
      <w:lvlText w:val="%1"/>
      <w:lvlJc w:val="left"/>
      <w:pPr>
        <w:ind w:left="390" w:hanging="390"/>
      </w:pPr>
      <w:rPr>
        <w:rFonts w:hint="default"/>
        <w:b/>
      </w:rPr>
    </w:lvl>
    <w:lvl w:ilvl="1">
      <w:start w:val="12"/>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6" w15:restartNumberingAfterBreak="0">
    <w:nsid w:val="332C672E"/>
    <w:multiLevelType w:val="hybridMultilevel"/>
    <w:tmpl w:val="28046E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366B6518"/>
    <w:multiLevelType w:val="hybridMultilevel"/>
    <w:tmpl w:val="4F06EB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3BE917D9"/>
    <w:multiLevelType w:val="hybridMultilevel"/>
    <w:tmpl w:val="179E74F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3CB81E9C"/>
    <w:multiLevelType w:val="multilevel"/>
    <w:tmpl w:val="142C4ED4"/>
    <w:lvl w:ilvl="0">
      <w:start w:val="3"/>
      <w:numFmt w:val="decimal"/>
      <w:lvlText w:val="%1"/>
      <w:lvlJc w:val="left"/>
      <w:pPr>
        <w:ind w:left="444" w:hanging="444"/>
      </w:pPr>
      <w:rPr>
        <w:rFonts w:hint="default"/>
      </w:rPr>
    </w:lvl>
    <w:lvl w:ilvl="1">
      <w:start w:val="6"/>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0" w15:restartNumberingAfterBreak="0">
    <w:nsid w:val="3DFE7381"/>
    <w:multiLevelType w:val="multilevel"/>
    <w:tmpl w:val="B3B83B0A"/>
    <w:lvl w:ilvl="0">
      <w:start w:val="1"/>
      <w:numFmt w:val="lowerLetter"/>
      <w:lvlText w:val="%1)"/>
      <w:lvlJc w:val="left"/>
      <w:pPr>
        <w:ind w:left="1004" w:hanging="360"/>
      </w:pPr>
    </w:lvl>
    <w:lvl w:ilvl="1">
      <w:numFmt w:val="bullet"/>
      <w:lvlText w:val="-"/>
      <w:lvlJc w:val="left"/>
      <w:pPr>
        <w:ind w:left="1724" w:hanging="360"/>
      </w:pPr>
      <w:rPr>
        <w:rFonts w:ascii="Courier New" w:hAnsi="Courier New"/>
      </w:r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1" w15:restartNumberingAfterBreak="0">
    <w:nsid w:val="4699229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6FE3B30"/>
    <w:multiLevelType w:val="hybridMultilevel"/>
    <w:tmpl w:val="B9A0C2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4A932E36"/>
    <w:multiLevelType w:val="multilevel"/>
    <w:tmpl w:val="AFA0FCC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bCs w:val="0"/>
        <w:i w:val="0"/>
        <w:color w:val="auto"/>
      </w:rPr>
    </w:lvl>
    <w:lvl w:ilvl="2">
      <w:start w:val="1"/>
      <w:numFmt w:val="decimal"/>
      <w:isLgl/>
      <w:lvlText w:val="%1.%2.%3."/>
      <w:lvlJc w:val="left"/>
      <w:pPr>
        <w:ind w:left="2704" w:hanging="720"/>
      </w:pPr>
      <w:rPr>
        <w:rFonts w:hint="default"/>
        <w:i w:val="0"/>
        <w:iCs/>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F746BE4"/>
    <w:multiLevelType w:val="multilevel"/>
    <w:tmpl w:val="CCA8CF02"/>
    <w:lvl w:ilvl="0">
      <w:start w:val="1"/>
      <w:numFmt w:val="lowerLetter"/>
      <w:lvlText w:val="%1)"/>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512E11E6"/>
    <w:multiLevelType w:val="multilevel"/>
    <w:tmpl w:val="B0DC67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985EEC"/>
    <w:multiLevelType w:val="hybridMultilevel"/>
    <w:tmpl w:val="0FBE5BD4"/>
    <w:lvl w:ilvl="0" w:tplc="AE720162">
      <w:start w:val="1"/>
      <w:numFmt w:val="decimal"/>
      <w:lvlText w:val="%1.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2E97810"/>
    <w:multiLevelType w:val="multilevel"/>
    <w:tmpl w:val="004822AC"/>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bCs/>
        <w:sz w:val="22"/>
        <w:szCs w:val="22"/>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531633B3"/>
    <w:multiLevelType w:val="multilevel"/>
    <w:tmpl w:val="E5323A3C"/>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559A4BDC"/>
    <w:multiLevelType w:val="multilevel"/>
    <w:tmpl w:val="8F22A064"/>
    <w:lvl w:ilvl="0">
      <w:start w:val="3"/>
      <w:numFmt w:val="decimal"/>
      <w:lvlText w:val="%1"/>
      <w:lvlJc w:val="left"/>
      <w:pPr>
        <w:ind w:left="390" w:hanging="390"/>
      </w:pPr>
      <w:rPr>
        <w:rFonts w:hint="default"/>
      </w:rPr>
    </w:lvl>
    <w:lvl w:ilvl="1">
      <w:start w:val="14"/>
      <w:numFmt w:val="decimal"/>
      <w:lvlText w:val="%1.%2"/>
      <w:lvlJc w:val="left"/>
      <w:pPr>
        <w:ind w:left="1200" w:hanging="39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50" w15:restartNumberingAfterBreak="0">
    <w:nsid w:val="570765A2"/>
    <w:multiLevelType w:val="multilevel"/>
    <w:tmpl w:val="44E46BD0"/>
    <w:styleLink w:val="CurrentList1"/>
    <w:lvl w:ilvl="0">
      <w:start w:val="3"/>
      <w:numFmt w:val="decimal"/>
      <w:lvlText w:val="%1"/>
      <w:lvlJc w:val="left"/>
      <w:pPr>
        <w:ind w:left="450" w:hanging="450"/>
      </w:pPr>
      <w:rPr>
        <w:rFonts w:hint="default"/>
      </w:rPr>
    </w:lvl>
    <w:lvl w:ilvl="1">
      <w:start w:val="7"/>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8160A1B"/>
    <w:multiLevelType w:val="multilevel"/>
    <w:tmpl w:val="44E46BD0"/>
    <w:lvl w:ilvl="0">
      <w:start w:val="3"/>
      <w:numFmt w:val="decimal"/>
      <w:lvlText w:val="%1"/>
      <w:lvlJc w:val="left"/>
      <w:pPr>
        <w:ind w:left="450" w:hanging="450"/>
      </w:pPr>
      <w:rPr>
        <w:rFonts w:hint="default"/>
      </w:rPr>
    </w:lvl>
    <w:lvl w:ilvl="1">
      <w:start w:val="7"/>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8E16C80"/>
    <w:multiLevelType w:val="multilevel"/>
    <w:tmpl w:val="5CA0010E"/>
    <w:lvl w:ilvl="0">
      <w:start w:val="3"/>
      <w:numFmt w:val="decimal"/>
      <w:lvlText w:val="%1"/>
      <w:lvlJc w:val="left"/>
      <w:pPr>
        <w:ind w:left="390" w:hanging="390"/>
      </w:pPr>
      <w:rPr>
        <w:rFonts w:hint="default"/>
      </w:rPr>
    </w:lvl>
    <w:lvl w:ilvl="1">
      <w:start w:val="14"/>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9554829"/>
    <w:multiLevelType w:val="multilevel"/>
    <w:tmpl w:val="24B819A4"/>
    <w:lvl w:ilvl="0">
      <w:start w:val="3"/>
      <w:numFmt w:val="decimal"/>
      <w:lvlText w:val="%1"/>
      <w:lvlJc w:val="left"/>
      <w:pPr>
        <w:ind w:left="450" w:hanging="450"/>
      </w:pPr>
      <w:rPr>
        <w:rFonts w:hint="default"/>
      </w:rPr>
    </w:lvl>
    <w:lvl w:ilvl="1">
      <w:start w:val="8"/>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59BE1A96"/>
    <w:multiLevelType w:val="hybridMultilevel"/>
    <w:tmpl w:val="2BE68432"/>
    <w:lvl w:ilvl="0" w:tplc="779E69A4">
      <w:start w:val="2"/>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59E57470"/>
    <w:multiLevelType w:val="multilevel"/>
    <w:tmpl w:val="CBC274F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bCs w:val="0"/>
        <w:i w:val="0"/>
        <w:color w:val="auto"/>
      </w:rPr>
    </w:lvl>
    <w:lvl w:ilvl="2">
      <w:start w:val="1"/>
      <w:numFmt w:val="decimal"/>
      <w:isLgl/>
      <w:lvlText w:val="%1.%2.%3."/>
      <w:lvlJc w:val="left"/>
      <w:pPr>
        <w:ind w:left="2704"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A467397"/>
    <w:multiLevelType w:val="hybridMultilevel"/>
    <w:tmpl w:val="4CEC4DA4"/>
    <w:lvl w:ilvl="0" w:tplc="9F0E65BA">
      <w:start w:val="2"/>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5CF91679"/>
    <w:multiLevelType w:val="hybridMultilevel"/>
    <w:tmpl w:val="AADC5CA6"/>
    <w:lvl w:ilvl="0" w:tplc="5E1247AC">
      <w:start w:val="1"/>
      <w:numFmt w:val="lowerRoman"/>
      <w:lvlText w:val="(%1)"/>
      <w:lvlJc w:val="left"/>
      <w:pPr>
        <w:ind w:left="1571" w:hanging="360"/>
      </w:pPr>
      <w:rPr>
        <w:rFonts w:hint="default"/>
      </w:rPr>
    </w:lvl>
    <w:lvl w:ilvl="1" w:tplc="04270019" w:tentative="1">
      <w:start w:val="1"/>
      <w:numFmt w:val="lowerLetter"/>
      <w:lvlText w:val="%2."/>
      <w:lvlJc w:val="left"/>
      <w:pPr>
        <w:ind w:left="2291" w:hanging="360"/>
      </w:pPr>
    </w:lvl>
    <w:lvl w:ilvl="2" w:tplc="0BCCD1AC">
      <w:start w:val="1"/>
      <w:numFmt w:val="lowerRoman"/>
      <w:lvlText w:val="(%3)"/>
      <w:lvlJc w:val="left"/>
      <w:pPr>
        <w:ind w:left="3191" w:hanging="360"/>
      </w:pPr>
      <w:rPr>
        <w:rFonts w:hint="default"/>
      </w:r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58" w15:restartNumberingAfterBreak="0">
    <w:nsid w:val="5E536FAD"/>
    <w:multiLevelType w:val="multilevel"/>
    <w:tmpl w:val="35DA368E"/>
    <w:lvl w:ilvl="0">
      <w:start w:val="1"/>
      <w:numFmt w:val="decimal"/>
      <w:lvlText w:val="%1"/>
      <w:lvlJc w:val="left"/>
      <w:pPr>
        <w:ind w:left="360" w:hanging="360"/>
      </w:pPr>
      <w:rPr>
        <w:rFonts w:hint="default"/>
      </w:rPr>
    </w:lvl>
    <w:lvl w:ilvl="1">
      <w:start w:val="1"/>
      <w:numFmt w:val="decimal"/>
      <w:lvlText w:val="%1.%2"/>
      <w:lvlJc w:val="left"/>
      <w:pPr>
        <w:ind w:left="1454" w:hanging="360"/>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192" w:hanging="1440"/>
      </w:pPr>
      <w:rPr>
        <w:rFonts w:hint="default"/>
      </w:rPr>
    </w:lvl>
  </w:abstractNum>
  <w:abstractNum w:abstractNumId="59" w15:restartNumberingAfterBreak="0">
    <w:nsid w:val="60073C70"/>
    <w:multiLevelType w:val="multilevel"/>
    <w:tmpl w:val="BF12A786"/>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60EF70C4"/>
    <w:multiLevelType w:val="multilevel"/>
    <w:tmpl w:val="F5405890"/>
    <w:lvl w:ilvl="0">
      <w:start w:val="3"/>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3"/>
      <w:numFmt w:val="decimal"/>
      <w:lvlText w:val="%6.1"/>
      <w:lvlJc w:val="left"/>
      <w:pPr>
        <w:ind w:left="2160" w:hanging="36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646009F0"/>
    <w:multiLevelType w:val="multilevel"/>
    <w:tmpl w:val="E39441C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b/>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6.1"/>
      <w:lvlJc w:val="left"/>
      <w:pPr>
        <w:ind w:left="2160" w:hanging="36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646F3246"/>
    <w:multiLevelType w:val="hybridMultilevel"/>
    <w:tmpl w:val="7C184A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692050BF"/>
    <w:multiLevelType w:val="hybridMultilevel"/>
    <w:tmpl w:val="ECECDC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699F43C8"/>
    <w:multiLevelType w:val="multilevel"/>
    <w:tmpl w:val="496ABB0E"/>
    <w:lvl w:ilvl="0">
      <w:start w:val="3"/>
      <w:numFmt w:val="decimal"/>
      <w:lvlText w:val="%1"/>
      <w:lvlJc w:val="left"/>
      <w:pPr>
        <w:ind w:left="450" w:hanging="450"/>
      </w:pPr>
      <w:rPr>
        <w:rFonts w:hint="default"/>
      </w:rPr>
    </w:lvl>
    <w:lvl w:ilvl="1">
      <w:start w:val="7"/>
      <w:numFmt w:val="decimal"/>
      <w:lvlText w:val="%1.14"/>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D72765E"/>
    <w:multiLevelType w:val="multilevel"/>
    <w:tmpl w:val="8FB814F6"/>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F171BC5"/>
    <w:multiLevelType w:val="multilevel"/>
    <w:tmpl w:val="F912EE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F770119"/>
    <w:multiLevelType w:val="hybridMultilevel"/>
    <w:tmpl w:val="12B4FD3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725501EC"/>
    <w:multiLevelType w:val="hybridMultilevel"/>
    <w:tmpl w:val="CFDE1A62"/>
    <w:lvl w:ilvl="0" w:tplc="2E24745C">
      <w:start w:val="3"/>
      <w:numFmt w:val="decimal"/>
      <w:lvlText w:val="%1.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72D4050B"/>
    <w:multiLevelType w:val="multilevel"/>
    <w:tmpl w:val="C4E2CE50"/>
    <w:lvl w:ilvl="0">
      <w:start w:val="4"/>
      <w:numFmt w:val="decimal"/>
      <w:lvlText w:val="%1"/>
      <w:lvlJc w:val="left"/>
      <w:pPr>
        <w:ind w:left="390" w:hanging="390"/>
      </w:pPr>
      <w:rPr>
        <w:rFonts w:hint="default"/>
        <w:b/>
      </w:rPr>
    </w:lvl>
    <w:lvl w:ilvl="1">
      <w:start w:val="12"/>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0" w15:restartNumberingAfterBreak="0">
    <w:nsid w:val="79C43562"/>
    <w:multiLevelType w:val="hybridMultilevel"/>
    <w:tmpl w:val="57F856A2"/>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1" w15:restartNumberingAfterBreak="0">
    <w:nsid w:val="7C120E7A"/>
    <w:multiLevelType w:val="multilevel"/>
    <w:tmpl w:val="C4E2CE50"/>
    <w:lvl w:ilvl="0">
      <w:start w:val="4"/>
      <w:numFmt w:val="decimal"/>
      <w:lvlText w:val="%1"/>
      <w:lvlJc w:val="left"/>
      <w:pPr>
        <w:ind w:left="390" w:hanging="390"/>
      </w:pPr>
      <w:rPr>
        <w:rFonts w:hint="default"/>
        <w:b/>
      </w:rPr>
    </w:lvl>
    <w:lvl w:ilvl="1">
      <w:start w:val="12"/>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2" w15:restartNumberingAfterBreak="0">
    <w:nsid w:val="7FAD57CF"/>
    <w:multiLevelType w:val="multilevel"/>
    <w:tmpl w:val="EF52D85E"/>
    <w:lvl w:ilvl="0">
      <w:start w:val="3"/>
      <w:numFmt w:val="decimal"/>
      <w:lvlText w:val="%1"/>
      <w:lvlJc w:val="left"/>
      <w:pPr>
        <w:ind w:left="360" w:hanging="360"/>
      </w:pPr>
      <w:rPr>
        <w:rFonts w:hint="default"/>
      </w:rPr>
    </w:lvl>
    <w:lvl w:ilvl="1">
      <w:start w:val="1"/>
      <w:numFmt w:val="decimal"/>
      <w:lvlText w:val="%1.%2"/>
      <w:lvlJc w:val="left"/>
      <w:pPr>
        <w:ind w:left="1570" w:hanging="360"/>
      </w:pPr>
      <w:rPr>
        <w:rFonts w:hint="default"/>
        <w:sz w:val="22"/>
        <w:szCs w:val="22"/>
      </w:rPr>
    </w:lvl>
    <w:lvl w:ilvl="2">
      <w:start w:val="1"/>
      <w:numFmt w:val="decimal"/>
      <w:lvlText w:val="%1.%2.%3"/>
      <w:lvlJc w:val="left"/>
      <w:pPr>
        <w:ind w:left="3140" w:hanging="720"/>
      </w:pPr>
      <w:rPr>
        <w:rFonts w:hint="default"/>
      </w:rPr>
    </w:lvl>
    <w:lvl w:ilvl="3">
      <w:start w:val="1"/>
      <w:numFmt w:val="decimal"/>
      <w:lvlText w:val="%1.%2.%3.%4"/>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480" w:hanging="1800"/>
      </w:pPr>
      <w:rPr>
        <w:rFonts w:hint="default"/>
      </w:rPr>
    </w:lvl>
  </w:abstractNum>
  <w:num w:numId="1" w16cid:durableId="780151250">
    <w:abstractNumId w:val="65"/>
  </w:num>
  <w:num w:numId="2" w16cid:durableId="500655620">
    <w:abstractNumId w:val="1"/>
  </w:num>
  <w:num w:numId="3" w16cid:durableId="1452943093">
    <w:abstractNumId w:val="20"/>
  </w:num>
  <w:num w:numId="4" w16cid:durableId="1420520172">
    <w:abstractNumId w:val="24"/>
  </w:num>
  <w:num w:numId="5" w16cid:durableId="51269693">
    <w:abstractNumId w:val="45"/>
  </w:num>
  <w:num w:numId="6" w16cid:durableId="16271814">
    <w:abstractNumId w:val="44"/>
  </w:num>
  <w:num w:numId="7" w16cid:durableId="1110317591">
    <w:abstractNumId w:val="18"/>
  </w:num>
  <w:num w:numId="8" w16cid:durableId="1202015172">
    <w:abstractNumId w:val="41"/>
  </w:num>
  <w:num w:numId="9" w16cid:durableId="1023439097">
    <w:abstractNumId w:val="2"/>
  </w:num>
  <w:num w:numId="10" w16cid:durableId="1002048960">
    <w:abstractNumId w:val="33"/>
  </w:num>
  <w:num w:numId="11" w16cid:durableId="488442785">
    <w:abstractNumId w:val="59"/>
  </w:num>
  <w:num w:numId="12" w16cid:durableId="157424996">
    <w:abstractNumId w:val="21"/>
  </w:num>
  <w:num w:numId="13" w16cid:durableId="517045634">
    <w:abstractNumId w:val="40"/>
  </w:num>
  <w:num w:numId="14" w16cid:durableId="1667586693">
    <w:abstractNumId w:val="43"/>
  </w:num>
  <w:num w:numId="15" w16cid:durableId="1833566643">
    <w:abstractNumId w:val="46"/>
  </w:num>
  <w:num w:numId="16" w16cid:durableId="133446745">
    <w:abstractNumId w:val="56"/>
  </w:num>
  <w:num w:numId="17" w16cid:durableId="1120614286">
    <w:abstractNumId w:val="6"/>
  </w:num>
  <w:num w:numId="18" w16cid:durableId="445079620">
    <w:abstractNumId w:val="66"/>
  </w:num>
  <w:num w:numId="19" w16cid:durableId="1913201660">
    <w:abstractNumId w:val="31"/>
  </w:num>
  <w:num w:numId="20" w16cid:durableId="1086726283">
    <w:abstractNumId w:val="61"/>
  </w:num>
  <w:num w:numId="21" w16cid:durableId="968173068">
    <w:abstractNumId w:val="48"/>
  </w:num>
  <w:num w:numId="22" w16cid:durableId="1508519247">
    <w:abstractNumId w:val="39"/>
  </w:num>
  <w:num w:numId="23" w16cid:durableId="2110196451">
    <w:abstractNumId w:val="60"/>
  </w:num>
  <w:num w:numId="24" w16cid:durableId="1607498205">
    <w:abstractNumId w:val="54"/>
  </w:num>
  <w:num w:numId="25" w16cid:durableId="463620528">
    <w:abstractNumId w:val="17"/>
  </w:num>
  <w:num w:numId="26" w16cid:durableId="2120952779">
    <w:abstractNumId w:val="47"/>
  </w:num>
  <w:num w:numId="27" w16cid:durableId="1382948106">
    <w:abstractNumId w:val="64"/>
  </w:num>
  <w:num w:numId="28" w16cid:durableId="67046583">
    <w:abstractNumId w:val="7"/>
  </w:num>
  <w:num w:numId="29" w16cid:durableId="1377580070">
    <w:abstractNumId w:val="13"/>
  </w:num>
  <w:num w:numId="30" w16cid:durableId="79303255">
    <w:abstractNumId w:val="51"/>
  </w:num>
  <w:num w:numId="31" w16cid:durableId="353191296">
    <w:abstractNumId w:val="14"/>
  </w:num>
  <w:num w:numId="32" w16cid:durableId="1820074541">
    <w:abstractNumId w:val="52"/>
  </w:num>
  <w:num w:numId="33" w16cid:durableId="1450664907">
    <w:abstractNumId w:val="50"/>
  </w:num>
  <w:num w:numId="34" w16cid:durableId="380978722">
    <w:abstractNumId w:val="0"/>
  </w:num>
  <w:num w:numId="35" w16cid:durableId="917711785">
    <w:abstractNumId w:val="27"/>
  </w:num>
  <w:num w:numId="36" w16cid:durableId="373888797">
    <w:abstractNumId w:val="53"/>
  </w:num>
  <w:num w:numId="37" w16cid:durableId="1541278454">
    <w:abstractNumId w:val="26"/>
  </w:num>
  <w:num w:numId="38" w16cid:durableId="753357152">
    <w:abstractNumId w:val="23"/>
  </w:num>
  <w:num w:numId="39" w16cid:durableId="77950440">
    <w:abstractNumId w:val="30"/>
  </w:num>
  <w:num w:numId="40" w16cid:durableId="1853838499">
    <w:abstractNumId w:val="62"/>
  </w:num>
  <w:num w:numId="41" w16cid:durableId="231351990">
    <w:abstractNumId w:val="42"/>
  </w:num>
  <w:num w:numId="42" w16cid:durableId="85540045">
    <w:abstractNumId w:val="36"/>
  </w:num>
  <w:num w:numId="43" w16cid:durableId="1033965845">
    <w:abstractNumId w:val="10"/>
  </w:num>
  <w:num w:numId="44" w16cid:durableId="548148943">
    <w:abstractNumId w:val="34"/>
  </w:num>
  <w:num w:numId="45" w16cid:durableId="1450859740">
    <w:abstractNumId w:val="22"/>
  </w:num>
  <w:num w:numId="46" w16cid:durableId="1128082156">
    <w:abstractNumId w:val="63"/>
  </w:num>
  <w:num w:numId="47" w16cid:durableId="1089423151">
    <w:abstractNumId w:val="35"/>
  </w:num>
  <w:num w:numId="48" w16cid:durableId="1730957980">
    <w:abstractNumId w:val="69"/>
  </w:num>
  <w:num w:numId="49" w16cid:durableId="1350645853">
    <w:abstractNumId w:val="8"/>
  </w:num>
  <w:num w:numId="50" w16cid:durableId="486171210">
    <w:abstractNumId w:val="4"/>
  </w:num>
  <w:num w:numId="51" w16cid:durableId="1593203961">
    <w:abstractNumId w:val="71"/>
  </w:num>
  <w:num w:numId="52" w16cid:durableId="2065760799">
    <w:abstractNumId w:val="5"/>
  </w:num>
  <w:num w:numId="53" w16cid:durableId="1407335886">
    <w:abstractNumId w:val="25"/>
  </w:num>
  <w:num w:numId="54" w16cid:durableId="131679792">
    <w:abstractNumId w:val="49"/>
  </w:num>
  <w:num w:numId="55" w16cid:durableId="1142886498">
    <w:abstractNumId w:val="12"/>
  </w:num>
  <w:num w:numId="56" w16cid:durableId="525676816">
    <w:abstractNumId w:val="67"/>
  </w:num>
  <w:num w:numId="57" w16cid:durableId="223377855">
    <w:abstractNumId w:val="9"/>
  </w:num>
  <w:num w:numId="58" w16cid:durableId="64762956">
    <w:abstractNumId w:val="15"/>
  </w:num>
  <w:num w:numId="59" w16cid:durableId="1648512446">
    <w:abstractNumId w:val="28"/>
  </w:num>
  <w:num w:numId="60" w16cid:durableId="450560345">
    <w:abstractNumId w:val="11"/>
  </w:num>
  <w:num w:numId="61" w16cid:durableId="1989168838">
    <w:abstractNumId w:val="16"/>
  </w:num>
  <w:num w:numId="62" w16cid:durableId="848525678">
    <w:abstractNumId w:val="29"/>
  </w:num>
  <w:num w:numId="63" w16cid:durableId="1851409790">
    <w:abstractNumId w:val="19"/>
  </w:num>
  <w:num w:numId="64" w16cid:durableId="1169370264">
    <w:abstractNumId w:val="70"/>
  </w:num>
  <w:num w:numId="65" w16cid:durableId="1598715146">
    <w:abstractNumId w:val="72"/>
  </w:num>
  <w:num w:numId="66" w16cid:durableId="790974679">
    <w:abstractNumId w:val="58"/>
  </w:num>
  <w:num w:numId="67" w16cid:durableId="2002852352">
    <w:abstractNumId w:val="37"/>
  </w:num>
  <w:num w:numId="68" w16cid:durableId="1512258213">
    <w:abstractNumId w:val="3"/>
  </w:num>
  <w:num w:numId="69" w16cid:durableId="1129930597">
    <w:abstractNumId w:val="68"/>
  </w:num>
  <w:num w:numId="70" w16cid:durableId="409929269">
    <w:abstractNumId w:val="32"/>
  </w:num>
  <w:num w:numId="71" w16cid:durableId="300424766">
    <w:abstractNumId w:val="57"/>
  </w:num>
  <w:num w:numId="72" w16cid:durableId="1020548474">
    <w:abstractNumId w:val="55"/>
  </w:num>
  <w:num w:numId="73" w16cid:durableId="1109081225">
    <w:abstractNumId w:val="3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trackRevisions/>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0F9"/>
    <w:rsid w:val="00003AAE"/>
    <w:rsid w:val="00004B76"/>
    <w:rsid w:val="00005A49"/>
    <w:rsid w:val="00006483"/>
    <w:rsid w:val="0001537F"/>
    <w:rsid w:val="00024CEB"/>
    <w:rsid w:val="0002534D"/>
    <w:rsid w:val="00031606"/>
    <w:rsid w:val="000356A8"/>
    <w:rsid w:val="000410E4"/>
    <w:rsid w:val="0004187B"/>
    <w:rsid w:val="000451D4"/>
    <w:rsid w:val="00046473"/>
    <w:rsid w:val="00046E23"/>
    <w:rsid w:val="00047D5E"/>
    <w:rsid w:val="00051871"/>
    <w:rsid w:val="0005192F"/>
    <w:rsid w:val="00062305"/>
    <w:rsid w:val="00075277"/>
    <w:rsid w:val="000758E6"/>
    <w:rsid w:val="000864EF"/>
    <w:rsid w:val="00091BCB"/>
    <w:rsid w:val="00095304"/>
    <w:rsid w:val="00097321"/>
    <w:rsid w:val="000A4261"/>
    <w:rsid w:val="000B0076"/>
    <w:rsid w:val="000B134B"/>
    <w:rsid w:val="000B14C9"/>
    <w:rsid w:val="000B1F58"/>
    <w:rsid w:val="000B36E6"/>
    <w:rsid w:val="000B4EBA"/>
    <w:rsid w:val="000B5A41"/>
    <w:rsid w:val="000B6030"/>
    <w:rsid w:val="000C6E41"/>
    <w:rsid w:val="000C78D8"/>
    <w:rsid w:val="000C7F19"/>
    <w:rsid w:val="000D45CE"/>
    <w:rsid w:val="000D469F"/>
    <w:rsid w:val="000E05FB"/>
    <w:rsid w:val="000E39E1"/>
    <w:rsid w:val="000E6718"/>
    <w:rsid w:val="000F2C20"/>
    <w:rsid w:val="000F38CF"/>
    <w:rsid w:val="000F5175"/>
    <w:rsid w:val="0010172E"/>
    <w:rsid w:val="00105099"/>
    <w:rsid w:val="00106E31"/>
    <w:rsid w:val="00107100"/>
    <w:rsid w:val="0011061A"/>
    <w:rsid w:val="0011188F"/>
    <w:rsid w:val="00111A06"/>
    <w:rsid w:val="001201FF"/>
    <w:rsid w:val="00123B4C"/>
    <w:rsid w:val="00124920"/>
    <w:rsid w:val="001306CD"/>
    <w:rsid w:val="001316AE"/>
    <w:rsid w:val="00136A51"/>
    <w:rsid w:val="00143087"/>
    <w:rsid w:val="00147E43"/>
    <w:rsid w:val="0015334C"/>
    <w:rsid w:val="0015421B"/>
    <w:rsid w:val="00156C72"/>
    <w:rsid w:val="001626C8"/>
    <w:rsid w:val="00164C23"/>
    <w:rsid w:val="00167FF3"/>
    <w:rsid w:val="001755D9"/>
    <w:rsid w:val="00181D0B"/>
    <w:rsid w:val="00190842"/>
    <w:rsid w:val="0019180D"/>
    <w:rsid w:val="001A341D"/>
    <w:rsid w:val="001B1F8E"/>
    <w:rsid w:val="001C67F5"/>
    <w:rsid w:val="001C7363"/>
    <w:rsid w:val="001D0307"/>
    <w:rsid w:val="001D2C03"/>
    <w:rsid w:val="001D38BF"/>
    <w:rsid w:val="001E4281"/>
    <w:rsid w:val="001F30D5"/>
    <w:rsid w:val="002038AD"/>
    <w:rsid w:val="00211C1B"/>
    <w:rsid w:val="0021647D"/>
    <w:rsid w:val="00216EAC"/>
    <w:rsid w:val="00223171"/>
    <w:rsid w:val="0022368E"/>
    <w:rsid w:val="00225AA7"/>
    <w:rsid w:val="00231823"/>
    <w:rsid w:val="002338B9"/>
    <w:rsid w:val="0024007C"/>
    <w:rsid w:val="00242482"/>
    <w:rsid w:val="00245B09"/>
    <w:rsid w:val="00246022"/>
    <w:rsid w:val="0026660B"/>
    <w:rsid w:val="00271185"/>
    <w:rsid w:val="00274188"/>
    <w:rsid w:val="002811BB"/>
    <w:rsid w:val="002877FD"/>
    <w:rsid w:val="0029026D"/>
    <w:rsid w:val="002925C4"/>
    <w:rsid w:val="002A1D16"/>
    <w:rsid w:val="002B1042"/>
    <w:rsid w:val="002B1A21"/>
    <w:rsid w:val="002B6AE1"/>
    <w:rsid w:val="002D0F9A"/>
    <w:rsid w:val="002D413B"/>
    <w:rsid w:val="002E24BF"/>
    <w:rsid w:val="002E5711"/>
    <w:rsid w:val="002E5A67"/>
    <w:rsid w:val="002F4C79"/>
    <w:rsid w:val="0030245B"/>
    <w:rsid w:val="003102E3"/>
    <w:rsid w:val="00310D16"/>
    <w:rsid w:val="00317F0C"/>
    <w:rsid w:val="00321175"/>
    <w:rsid w:val="003220FD"/>
    <w:rsid w:val="003254ED"/>
    <w:rsid w:val="00340E45"/>
    <w:rsid w:val="00344E79"/>
    <w:rsid w:val="003460EE"/>
    <w:rsid w:val="00346F14"/>
    <w:rsid w:val="00351685"/>
    <w:rsid w:val="00353DA2"/>
    <w:rsid w:val="0035747D"/>
    <w:rsid w:val="00360CBC"/>
    <w:rsid w:val="00370A13"/>
    <w:rsid w:val="00377EC9"/>
    <w:rsid w:val="0038592B"/>
    <w:rsid w:val="00397C38"/>
    <w:rsid w:val="003A2047"/>
    <w:rsid w:val="003A43AA"/>
    <w:rsid w:val="003B1B3B"/>
    <w:rsid w:val="003B7D07"/>
    <w:rsid w:val="003C286C"/>
    <w:rsid w:val="003C2B73"/>
    <w:rsid w:val="003C3B7A"/>
    <w:rsid w:val="003C4340"/>
    <w:rsid w:val="003C4C0A"/>
    <w:rsid w:val="003C672C"/>
    <w:rsid w:val="003D213B"/>
    <w:rsid w:val="003D48BE"/>
    <w:rsid w:val="003E3725"/>
    <w:rsid w:val="003E5AD3"/>
    <w:rsid w:val="003F76F6"/>
    <w:rsid w:val="004017AF"/>
    <w:rsid w:val="004076EC"/>
    <w:rsid w:val="00410FF7"/>
    <w:rsid w:val="00412387"/>
    <w:rsid w:val="00426153"/>
    <w:rsid w:val="00435E08"/>
    <w:rsid w:val="00437A68"/>
    <w:rsid w:val="00441278"/>
    <w:rsid w:val="00442F56"/>
    <w:rsid w:val="004435BB"/>
    <w:rsid w:val="00444894"/>
    <w:rsid w:val="00446D10"/>
    <w:rsid w:val="00450C26"/>
    <w:rsid w:val="00460F51"/>
    <w:rsid w:val="00463AA4"/>
    <w:rsid w:val="00465C4E"/>
    <w:rsid w:val="00466B96"/>
    <w:rsid w:val="00474943"/>
    <w:rsid w:val="0048202E"/>
    <w:rsid w:val="004824ED"/>
    <w:rsid w:val="00496E2D"/>
    <w:rsid w:val="004A2B3E"/>
    <w:rsid w:val="004B16BB"/>
    <w:rsid w:val="004B40F6"/>
    <w:rsid w:val="004B6C9D"/>
    <w:rsid w:val="004B6CE5"/>
    <w:rsid w:val="004C5F08"/>
    <w:rsid w:val="004D0AD7"/>
    <w:rsid w:val="004D109B"/>
    <w:rsid w:val="004D78B6"/>
    <w:rsid w:val="004E03C9"/>
    <w:rsid w:val="004E1818"/>
    <w:rsid w:val="004E18DB"/>
    <w:rsid w:val="004E195F"/>
    <w:rsid w:val="004E1D0B"/>
    <w:rsid w:val="004E73EC"/>
    <w:rsid w:val="005000C5"/>
    <w:rsid w:val="005015F6"/>
    <w:rsid w:val="00503598"/>
    <w:rsid w:val="00503FDD"/>
    <w:rsid w:val="00507BDC"/>
    <w:rsid w:val="00510019"/>
    <w:rsid w:val="00522AA6"/>
    <w:rsid w:val="005254E2"/>
    <w:rsid w:val="00532BA9"/>
    <w:rsid w:val="005441BC"/>
    <w:rsid w:val="00551B4D"/>
    <w:rsid w:val="00555E26"/>
    <w:rsid w:val="00556C65"/>
    <w:rsid w:val="00556DE8"/>
    <w:rsid w:val="005579AA"/>
    <w:rsid w:val="0056304A"/>
    <w:rsid w:val="005771D0"/>
    <w:rsid w:val="0057724B"/>
    <w:rsid w:val="00577FB1"/>
    <w:rsid w:val="005825C0"/>
    <w:rsid w:val="0058534F"/>
    <w:rsid w:val="005A5355"/>
    <w:rsid w:val="005B32EB"/>
    <w:rsid w:val="005B38EC"/>
    <w:rsid w:val="005B7280"/>
    <w:rsid w:val="005C6964"/>
    <w:rsid w:val="005C6CFC"/>
    <w:rsid w:val="005D29E0"/>
    <w:rsid w:val="005D444A"/>
    <w:rsid w:val="005D50E0"/>
    <w:rsid w:val="005D7E1E"/>
    <w:rsid w:val="005E52F9"/>
    <w:rsid w:val="00604236"/>
    <w:rsid w:val="006048DF"/>
    <w:rsid w:val="006109BA"/>
    <w:rsid w:val="00613228"/>
    <w:rsid w:val="00632F6C"/>
    <w:rsid w:val="00636448"/>
    <w:rsid w:val="00640A8F"/>
    <w:rsid w:val="00650A05"/>
    <w:rsid w:val="00653899"/>
    <w:rsid w:val="00660FDA"/>
    <w:rsid w:val="00663193"/>
    <w:rsid w:val="00666EA6"/>
    <w:rsid w:val="00667995"/>
    <w:rsid w:val="00670A3A"/>
    <w:rsid w:val="00672517"/>
    <w:rsid w:val="006756FB"/>
    <w:rsid w:val="00675A31"/>
    <w:rsid w:val="00677739"/>
    <w:rsid w:val="006828B1"/>
    <w:rsid w:val="00685613"/>
    <w:rsid w:val="00685E59"/>
    <w:rsid w:val="0069256C"/>
    <w:rsid w:val="00695CEB"/>
    <w:rsid w:val="00695F33"/>
    <w:rsid w:val="00697EEB"/>
    <w:rsid w:val="006A383B"/>
    <w:rsid w:val="006C1373"/>
    <w:rsid w:val="006D069C"/>
    <w:rsid w:val="006D1CEB"/>
    <w:rsid w:val="006D40F6"/>
    <w:rsid w:val="006E66A1"/>
    <w:rsid w:val="006F6AFD"/>
    <w:rsid w:val="006F78A7"/>
    <w:rsid w:val="00702994"/>
    <w:rsid w:val="00704436"/>
    <w:rsid w:val="0070688E"/>
    <w:rsid w:val="00710B15"/>
    <w:rsid w:val="00713A11"/>
    <w:rsid w:val="00720932"/>
    <w:rsid w:val="00722300"/>
    <w:rsid w:val="00726B50"/>
    <w:rsid w:val="00734903"/>
    <w:rsid w:val="00736B74"/>
    <w:rsid w:val="00736C17"/>
    <w:rsid w:val="007371E9"/>
    <w:rsid w:val="007505D7"/>
    <w:rsid w:val="0075702D"/>
    <w:rsid w:val="0076147E"/>
    <w:rsid w:val="0076263A"/>
    <w:rsid w:val="0076263F"/>
    <w:rsid w:val="00765FAF"/>
    <w:rsid w:val="007711BC"/>
    <w:rsid w:val="007776B1"/>
    <w:rsid w:val="007822A0"/>
    <w:rsid w:val="00786307"/>
    <w:rsid w:val="007908E2"/>
    <w:rsid w:val="0079156C"/>
    <w:rsid w:val="007A79D2"/>
    <w:rsid w:val="007B672E"/>
    <w:rsid w:val="007B6F38"/>
    <w:rsid w:val="007D3117"/>
    <w:rsid w:val="007D63A4"/>
    <w:rsid w:val="007D7035"/>
    <w:rsid w:val="007E2D33"/>
    <w:rsid w:val="007F159B"/>
    <w:rsid w:val="007F352B"/>
    <w:rsid w:val="0080044B"/>
    <w:rsid w:val="00802740"/>
    <w:rsid w:val="0080340D"/>
    <w:rsid w:val="008047FB"/>
    <w:rsid w:val="0080697C"/>
    <w:rsid w:val="00812375"/>
    <w:rsid w:val="008213FF"/>
    <w:rsid w:val="00822792"/>
    <w:rsid w:val="00830B05"/>
    <w:rsid w:val="00830C48"/>
    <w:rsid w:val="0083571E"/>
    <w:rsid w:val="00840C72"/>
    <w:rsid w:val="00844967"/>
    <w:rsid w:val="0085560C"/>
    <w:rsid w:val="00857D91"/>
    <w:rsid w:val="008615E8"/>
    <w:rsid w:val="008660F9"/>
    <w:rsid w:val="0087470D"/>
    <w:rsid w:val="00876854"/>
    <w:rsid w:val="00877F9B"/>
    <w:rsid w:val="00887C2F"/>
    <w:rsid w:val="008907FB"/>
    <w:rsid w:val="00897702"/>
    <w:rsid w:val="008A08FB"/>
    <w:rsid w:val="008A0ACE"/>
    <w:rsid w:val="008A1B1D"/>
    <w:rsid w:val="008A2BAC"/>
    <w:rsid w:val="008B40E8"/>
    <w:rsid w:val="008B73B3"/>
    <w:rsid w:val="008B7738"/>
    <w:rsid w:val="008B7FF2"/>
    <w:rsid w:val="008C023B"/>
    <w:rsid w:val="008C0ABD"/>
    <w:rsid w:val="008C5767"/>
    <w:rsid w:val="008D3A19"/>
    <w:rsid w:val="008D5BE3"/>
    <w:rsid w:val="008E091F"/>
    <w:rsid w:val="008E3BAD"/>
    <w:rsid w:val="008E55B8"/>
    <w:rsid w:val="008E7F83"/>
    <w:rsid w:val="008F708F"/>
    <w:rsid w:val="00904B5A"/>
    <w:rsid w:val="00911FD0"/>
    <w:rsid w:val="009121A1"/>
    <w:rsid w:val="00914374"/>
    <w:rsid w:val="009211EF"/>
    <w:rsid w:val="00930109"/>
    <w:rsid w:val="00930231"/>
    <w:rsid w:val="00932410"/>
    <w:rsid w:val="00934C40"/>
    <w:rsid w:val="00946865"/>
    <w:rsid w:val="00951D26"/>
    <w:rsid w:val="009522E7"/>
    <w:rsid w:val="00955048"/>
    <w:rsid w:val="009612AE"/>
    <w:rsid w:val="00963B55"/>
    <w:rsid w:val="00965187"/>
    <w:rsid w:val="00972EFC"/>
    <w:rsid w:val="009765EF"/>
    <w:rsid w:val="00976FCB"/>
    <w:rsid w:val="0098739E"/>
    <w:rsid w:val="009A3530"/>
    <w:rsid w:val="009B75A3"/>
    <w:rsid w:val="009C1562"/>
    <w:rsid w:val="009C1A00"/>
    <w:rsid w:val="009C2250"/>
    <w:rsid w:val="009C5BE2"/>
    <w:rsid w:val="009D305B"/>
    <w:rsid w:val="009D3FAE"/>
    <w:rsid w:val="009D4AAC"/>
    <w:rsid w:val="009E569E"/>
    <w:rsid w:val="009F012E"/>
    <w:rsid w:val="00A055F3"/>
    <w:rsid w:val="00A05A0D"/>
    <w:rsid w:val="00A07B74"/>
    <w:rsid w:val="00A12191"/>
    <w:rsid w:val="00A14BD6"/>
    <w:rsid w:val="00A1502D"/>
    <w:rsid w:val="00A20060"/>
    <w:rsid w:val="00A20B93"/>
    <w:rsid w:val="00A25A94"/>
    <w:rsid w:val="00A266EF"/>
    <w:rsid w:val="00A27766"/>
    <w:rsid w:val="00A30C79"/>
    <w:rsid w:val="00A350CE"/>
    <w:rsid w:val="00A440AC"/>
    <w:rsid w:val="00A47B2B"/>
    <w:rsid w:val="00A50B94"/>
    <w:rsid w:val="00A54619"/>
    <w:rsid w:val="00A6097C"/>
    <w:rsid w:val="00A613A1"/>
    <w:rsid w:val="00A61DA8"/>
    <w:rsid w:val="00A62DDB"/>
    <w:rsid w:val="00A64110"/>
    <w:rsid w:val="00A70C17"/>
    <w:rsid w:val="00A7358F"/>
    <w:rsid w:val="00A75E61"/>
    <w:rsid w:val="00A75F6E"/>
    <w:rsid w:val="00A84D42"/>
    <w:rsid w:val="00A90E2B"/>
    <w:rsid w:val="00A90E4A"/>
    <w:rsid w:val="00A93E1D"/>
    <w:rsid w:val="00A97670"/>
    <w:rsid w:val="00AA678C"/>
    <w:rsid w:val="00AB150F"/>
    <w:rsid w:val="00AB4505"/>
    <w:rsid w:val="00AB484A"/>
    <w:rsid w:val="00AB55C7"/>
    <w:rsid w:val="00AB6A54"/>
    <w:rsid w:val="00AD49F8"/>
    <w:rsid w:val="00AD5362"/>
    <w:rsid w:val="00AD7C0D"/>
    <w:rsid w:val="00AE194D"/>
    <w:rsid w:val="00AF2D33"/>
    <w:rsid w:val="00B00893"/>
    <w:rsid w:val="00B00FD7"/>
    <w:rsid w:val="00B02C84"/>
    <w:rsid w:val="00B04066"/>
    <w:rsid w:val="00B05925"/>
    <w:rsid w:val="00B1253E"/>
    <w:rsid w:val="00B13658"/>
    <w:rsid w:val="00B15CC8"/>
    <w:rsid w:val="00B20128"/>
    <w:rsid w:val="00B2440C"/>
    <w:rsid w:val="00B24776"/>
    <w:rsid w:val="00B33229"/>
    <w:rsid w:val="00B33513"/>
    <w:rsid w:val="00B36A81"/>
    <w:rsid w:val="00B420F0"/>
    <w:rsid w:val="00B4405D"/>
    <w:rsid w:val="00B60165"/>
    <w:rsid w:val="00B66954"/>
    <w:rsid w:val="00B700DE"/>
    <w:rsid w:val="00B821E9"/>
    <w:rsid w:val="00B91387"/>
    <w:rsid w:val="00B942E4"/>
    <w:rsid w:val="00B9606B"/>
    <w:rsid w:val="00BA020C"/>
    <w:rsid w:val="00BA6722"/>
    <w:rsid w:val="00BB6229"/>
    <w:rsid w:val="00BB6947"/>
    <w:rsid w:val="00BB7EA8"/>
    <w:rsid w:val="00BC30C3"/>
    <w:rsid w:val="00BC559E"/>
    <w:rsid w:val="00BD4004"/>
    <w:rsid w:val="00BD4FA0"/>
    <w:rsid w:val="00BD625B"/>
    <w:rsid w:val="00BD675C"/>
    <w:rsid w:val="00BE1CDE"/>
    <w:rsid w:val="00BE2DE9"/>
    <w:rsid w:val="00BF0DA4"/>
    <w:rsid w:val="00BF4A60"/>
    <w:rsid w:val="00C05EA5"/>
    <w:rsid w:val="00C064C4"/>
    <w:rsid w:val="00C10478"/>
    <w:rsid w:val="00C13F11"/>
    <w:rsid w:val="00C175E9"/>
    <w:rsid w:val="00C21582"/>
    <w:rsid w:val="00C243FD"/>
    <w:rsid w:val="00C30066"/>
    <w:rsid w:val="00C32F7D"/>
    <w:rsid w:val="00C355F8"/>
    <w:rsid w:val="00C36B98"/>
    <w:rsid w:val="00C41756"/>
    <w:rsid w:val="00C54E3C"/>
    <w:rsid w:val="00C60444"/>
    <w:rsid w:val="00C63000"/>
    <w:rsid w:val="00C70A0E"/>
    <w:rsid w:val="00C7571D"/>
    <w:rsid w:val="00C76B7D"/>
    <w:rsid w:val="00C8413A"/>
    <w:rsid w:val="00C86C79"/>
    <w:rsid w:val="00CA739F"/>
    <w:rsid w:val="00CB4D83"/>
    <w:rsid w:val="00CB54F5"/>
    <w:rsid w:val="00CB77C7"/>
    <w:rsid w:val="00CC49E5"/>
    <w:rsid w:val="00CD5663"/>
    <w:rsid w:val="00CD7049"/>
    <w:rsid w:val="00CE21EA"/>
    <w:rsid w:val="00CE3B36"/>
    <w:rsid w:val="00CF0D0F"/>
    <w:rsid w:val="00CF4043"/>
    <w:rsid w:val="00CF40D6"/>
    <w:rsid w:val="00D0640C"/>
    <w:rsid w:val="00D07FF0"/>
    <w:rsid w:val="00D1389D"/>
    <w:rsid w:val="00D14E88"/>
    <w:rsid w:val="00D172D2"/>
    <w:rsid w:val="00D2165E"/>
    <w:rsid w:val="00D25D48"/>
    <w:rsid w:val="00D319D6"/>
    <w:rsid w:val="00D3468F"/>
    <w:rsid w:val="00D34A26"/>
    <w:rsid w:val="00D350D4"/>
    <w:rsid w:val="00D40FAB"/>
    <w:rsid w:val="00D447A7"/>
    <w:rsid w:val="00D461B9"/>
    <w:rsid w:val="00D46866"/>
    <w:rsid w:val="00D6406B"/>
    <w:rsid w:val="00D86FBB"/>
    <w:rsid w:val="00D9046E"/>
    <w:rsid w:val="00D957CE"/>
    <w:rsid w:val="00D963FE"/>
    <w:rsid w:val="00DA396C"/>
    <w:rsid w:val="00DA58BB"/>
    <w:rsid w:val="00DA726B"/>
    <w:rsid w:val="00DA78FF"/>
    <w:rsid w:val="00DC6293"/>
    <w:rsid w:val="00E01E19"/>
    <w:rsid w:val="00E03F2C"/>
    <w:rsid w:val="00E04E64"/>
    <w:rsid w:val="00E06433"/>
    <w:rsid w:val="00E06DC7"/>
    <w:rsid w:val="00E101AD"/>
    <w:rsid w:val="00E11CF2"/>
    <w:rsid w:val="00E12DA9"/>
    <w:rsid w:val="00E13945"/>
    <w:rsid w:val="00E13B7C"/>
    <w:rsid w:val="00E2344A"/>
    <w:rsid w:val="00E37A92"/>
    <w:rsid w:val="00E4052E"/>
    <w:rsid w:val="00E41F33"/>
    <w:rsid w:val="00E43BC6"/>
    <w:rsid w:val="00E61A93"/>
    <w:rsid w:val="00E70E51"/>
    <w:rsid w:val="00E81F2D"/>
    <w:rsid w:val="00E81F78"/>
    <w:rsid w:val="00E859C9"/>
    <w:rsid w:val="00E912AB"/>
    <w:rsid w:val="00E93575"/>
    <w:rsid w:val="00E965D5"/>
    <w:rsid w:val="00E9701C"/>
    <w:rsid w:val="00EA3190"/>
    <w:rsid w:val="00EA3230"/>
    <w:rsid w:val="00EA3790"/>
    <w:rsid w:val="00EB2535"/>
    <w:rsid w:val="00EB4B58"/>
    <w:rsid w:val="00EB514D"/>
    <w:rsid w:val="00EC2B17"/>
    <w:rsid w:val="00ED14BF"/>
    <w:rsid w:val="00ED2B2C"/>
    <w:rsid w:val="00EE01D8"/>
    <w:rsid w:val="00EF0B3F"/>
    <w:rsid w:val="00EF1419"/>
    <w:rsid w:val="00EF1B19"/>
    <w:rsid w:val="00EF5F92"/>
    <w:rsid w:val="00EF7560"/>
    <w:rsid w:val="00F023AB"/>
    <w:rsid w:val="00F05618"/>
    <w:rsid w:val="00F06DA2"/>
    <w:rsid w:val="00F1014F"/>
    <w:rsid w:val="00F1064D"/>
    <w:rsid w:val="00F147AB"/>
    <w:rsid w:val="00F15898"/>
    <w:rsid w:val="00F15CB4"/>
    <w:rsid w:val="00F225B0"/>
    <w:rsid w:val="00F3004B"/>
    <w:rsid w:val="00F45C70"/>
    <w:rsid w:val="00F46D2C"/>
    <w:rsid w:val="00F46E5D"/>
    <w:rsid w:val="00F50357"/>
    <w:rsid w:val="00F54A70"/>
    <w:rsid w:val="00F56FF1"/>
    <w:rsid w:val="00F670DF"/>
    <w:rsid w:val="00F67600"/>
    <w:rsid w:val="00F744CD"/>
    <w:rsid w:val="00F7533C"/>
    <w:rsid w:val="00F846D6"/>
    <w:rsid w:val="00F86E84"/>
    <w:rsid w:val="00F9095B"/>
    <w:rsid w:val="00F90FB1"/>
    <w:rsid w:val="00F9206C"/>
    <w:rsid w:val="00F92FC2"/>
    <w:rsid w:val="00F93844"/>
    <w:rsid w:val="00F97330"/>
    <w:rsid w:val="00FA6CF2"/>
    <w:rsid w:val="00FA70CE"/>
    <w:rsid w:val="00FB6322"/>
    <w:rsid w:val="00FB6352"/>
    <w:rsid w:val="00FC4A36"/>
    <w:rsid w:val="00FC5FA9"/>
    <w:rsid w:val="00FD1D86"/>
    <w:rsid w:val="00FD7125"/>
    <w:rsid w:val="00FE32F3"/>
    <w:rsid w:val="00FE761B"/>
    <w:rsid w:val="00FF0B4A"/>
    <w:rsid w:val="00FF2096"/>
    <w:rsid w:val="00FF6536"/>
    <w:rsid w:val="01353C25"/>
    <w:rsid w:val="014A40FF"/>
    <w:rsid w:val="03CE3C1B"/>
    <w:rsid w:val="03ECE6FA"/>
    <w:rsid w:val="0438E58A"/>
    <w:rsid w:val="058AA8F8"/>
    <w:rsid w:val="07325BD5"/>
    <w:rsid w:val="077E027A"/>
    <w:rsid w:val="079DD2DA"/>
    <w:rsid w:val="0AE86633"/>
    <w:rsid w:val="0AF85201"/>
    <w:rsid w:val="0BAA840E"/>
    <w:rsid w:val="0D09800C"/>
    <w:rsid w:val="0D17E1C9"/>
    <w:rsid w:val="0E3A83DE"/>
    <w:rsid w:val="0E91D79E"/>
    <w:rsid w:val="0EAE4FD9"/>
    <w:rsid w:val="0F1DE663"/>
    <w:rsid w:val="0FC6DB9B"/>
    <w:rsid w:val="10F39940"/>
    <w:rsid w:val="11BC6845"/>
    <w:rsid w:val="124D6C89"/>
    <w:rsid w:val="136B1ED8"/>
    <w:rsid w:val="13879F02"/>
    <w:rsid w:val="15321877"/>
    <w:rsid w:val="1738EDBC"/>
    <w:rsid w:val="1A90402E"/>
    <w:rsid w:val="1A926539"/>
    <w:rsid w:val="1CE146A2"/>
    <w:rsid w:val="1D8A3AE5"/>
    <w:rsid w:val="1DDB2B9A"/>
    <w:rsid w:val="226F14FF"/>
    <w:rsid w:val="22E1D3F6"/>
    <w:rsid w:val="22FFB990"/>
    <w:rsid w:val="23753088"/>
    <w:rsid w:val="23A45433"/>
    <w:rsid w:val="2693BEA9"/>
    <w:rsid w:val="269EF71F"/>
    <w:rsid w:val="28BA25CB"/>
    <w:rsid w:val="29C1DAB9"/>
    <w:rsid w:val="29D75BD1"/>
    <w:rsid w:val="2D960394"/>
    <w:rsid w:val="2DC5375A"/>
    <w:rsid w:val="2DF25682"/>
    <w:rsid w:val="2EE13D5B"/>
    <w:rsid w:val="2F980763"/>
    <w:rsid w:val="30B5410B"/>
    <w:rsid w:val="30B77F7E"/>
    <w:rsid w:val="30B8A070"/>
    <w:rsid w:val="31AD0E69"/>
    <w:rsid w:val="32B1740D"/>
    <w:rsid w:val="336EBD42"/>
    <w:rsid w:val="3497950F"/>
    <w:rsid w:val="356ECEA3"/>
    <w:rsid w:val="37A7D639"/>
    <w:rsid w:val="384C3CAD"/>
    <w:rsid w:val="3B012DCF"/>
    <w:rsid w:val="3C1E5691"/>
    <w:rsid w:val="3C570D65"/>
    <w:rsid w:val="3C7168FC"/>
    <w:rsid w:val="3D25EA94"/>
    <w:rsid w:val="3E2A1335"/>
    <w:rsid w:val="3E54B779"/>
    <w:rsid w:val="3E6B7532"/>
    <w:rsid w:val="3EF4BB01"/>
    <w:rsid w:val="409C2369"/>
    <w:rsid w:val="415FB507"/>
    <w:rsid w:val="44061895"/>
    <w:rsid w:val="4590CF96"/>
    <w:rsid w:val="4716A5DF"/>
    <w:rsid w:val="4758E098"/>
    <w:rsid w:val="47C60797"/>
    <w:rsid w:val="4845E919"/>
    <w:rsid w:val="484A6620"/>
    <w:rsid w:val="4B32A8F7"/>
    <w:rsid w:val="4C541C2A"/>
    <w:rsid w:val="4DA4736B"/>
    <w:rsid w:val="4DEBFA9A"/>
    <w:rsid w:val="4F7C3921"/>
    <w:rsid w:val="50A548F7"/>
    <w:rsid w:val="50B2222C"/>
    <w:rsid w:val="51A1E36F"/>
    <w:rsid w:val="523F0809"/>
    <w:rsid w:val="5296FBA7"/>
    <w:rsid w:val="52B04B6B"/>
    <w:rsid w:val="55B5EFA2"/>
    <w:rsid w:val="55CC9353"/>
    <w:rsid w:val="57FC4777"/>
    <w:rsid w:val="587379BE"/>
    <w:rsid w:val="58DE250E"/>
    <w:rsid w:val="59FCB1D4"/>
    <w:rsid w:val="5C4CF1E7"/>
    <w:rsid w:val="5E1FB28A"/>
    <w:rsid w:val="60BC7697"/>
    <w:rsid w:val="60F2398A"/>
    <w:rsid w:val="6146CE03"/>
    <w:rsid w:val="6231D953"/>
    <w:rsid w:val="6403DE40"/>
    <w:rsid w:val="6461BAAF"/>
    <w:rsid w:val="64C3B056"/>
    <w:rsid w:val="64F34D8A"/>
    <w:rsid w:val="656E6844"/>
    <w:rsid w:val="67D7AF02"/>
    <w:rsid w:val="688FD92D"/>
    <w:rsid w:val="68A1B8FA"/>
    <w:rsid w:val="691B2C7D"/>
    <w:rsid w:val="6B3AD161"/>
    <w:rsid w:val="6CFE4F7D"/>
    <w:rsid w:val="6DFCAA6C"/>
    <w:rsid w:val="6F2820B1"/>
    <w:rsid w:val="7115BFBE"/>
    <w:rsid w:val="71986F47"/>
    <w:rsid w:val="72152844"/>
    <w:rsid w:val="7289CA0D"/>
    <w:rsid w:val="729C9253"/>
    <w:rsid w:val="72B6C113"/>
    <w:rsid w:val="72B99E1F"/>
    <w:rsid w:val="72F1BF92"/>
    <w:rsid w:val="73BA3E94"/>
    <w:rsid w:val="743B13D4"/>
    <w:rsid w:val="75872217"/>
    <w:rsid w:val="75D5AB05"/>
    <w:rsid w:val="7704F966"/>
    <w:rsid w:val="78815242"/>
    <w:rsid w:val="79194336"/>
    <w:rsid w:val="793EBE2A"/>
    <w:rsid w:val="799F0504"/>
    <w:rsid w:val="7A61DF04"/>
    <w:rsid w:val="7B086AE3"/>
    <w:rsid w:val="7B499BA0"/>
    <w:rsid w:val="7B9F0DC3"/>
    <w:rsid w:val="7C279110"/>
    <w:rsid w:val="7C77FACA"/>
    <w:rsid w:val="7F0E6EFA"/>
    <w:rsid w:val="7F0F684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E0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rFonts w:cs="Times New Roman"/>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uiPriority w:val="34"/>
    <w:qFormat/>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qFormat/>
    <w:rPr>
      <w:rFonts w:ascii="Calibri" w:eastAsia="Times New Roman" w:hAnsi="Calibri" w:cs="Times New Roman"/>
      <w:sz w:val="24"/>
      <w:szCs w:val="24"/>
      <w:lang w:eastAsia="lt-LT"/>
    </w:rPr>
  </w:style>
  <w:style w:type="character" w:customStyle="1" w:styleId="ui-provider">
    <w:name w:val="ui-provider"/>
    <w:basedOn w:val="DefaultParagraphFont"/>
  </w:style>
  <w:style w:type="paragraph" w:styleId="Revision">
    <w:name w:val="Revision"/>
    <w:pPr>
      <w:suppressAutoHyphens/>
      <w:spacing w:after="0" w:line="240" w:lineRule="auto"/>
    </w:pPr>
    <w:rPr>
      <w:rFonts w:eastAsia="Times New Roman"/>
      <w:sz w:val="24"/>
      <w:szCs w:val="24"/>
      <w:lang w:eastAsia="lt-LT"/>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Calibri" w:eastAsia="Times New Roman" w:hAnsi="Calibri" w:cs="Times New Roman"/>
      <w:sz w:val="20"/>
      <w:szCs w:val="20"/>
      <w:lang w:eastAsia="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Times New Roman" w:hAnsi="Calibri" w:cs="Times New Roman"/>
      <w:b/>
      <w:bCs/>
      <w:sz w:val="20"/>
      <w:szCs w:val="20"/>
      <w:lang w:eastAsia="lt-LT"/>
    </w:rPr>
  </w:style>
  <w:style w:type="paragraph" w:styleId="Header">
    <w:name w:val="header"/>
    <w:basedOn w:val="Normal"/>
    <w:link w:val="HeaderChar"/>
    <w:uiPriority w:val="99"/>
    <w:unhideWhenUsed/>
    <w:rsid w:val="003C286C"/>
    <w:pPr>
      <w:tabs>
        <w:tab w:val="center" w:pos="4819"/>
        <w:tab w:val="right" w:pos="9638"/>
      </w:tabs>
    </w:pPr>
  </w:style>
  <w:style w:type="character" w:customStyle="1" w:styleId="HeaderChar">
    <w:name w:val="Header Char"/>
    <w:basedOn w:val="DefaultParagraphFont"/>
    <w:link w:val="Header"/>
    <w:uiPriority w:val="99"/>
    <w:rsid w:val="003C286C"/>
    <w:rPr>
      <w:rFonts w:eastAsia="Times New Roman"/>
      <w:sz w:val="24"/>
      <w:szCs w:val="24"/>
      <w:lang w:eastAsia="lt-LT"/>
    </w:rPr>
  </w:style>
  <w:style w:type="paragraph" w:styleId="Footer">
    <w:name w:val="footer"/>
    <w:basedOn w:val="Normal"/>
    <w:link w:val="FooterChar"/>
    <w:uiPriority w:val="99"/>
    <w:unhideWhenUsed/>
    <w:rsid w:val="003C286C"/>
    <w:pPr>
      <w:tabs>
        <w:tab w:val="center" w:pos="4819"/>
        <w:tab w:val="right" w:pos="9638"/>
      </w:tabs>
    </w:pPr>
  </w:style>
  <w:style w:type="character" w:customStyle="1" w:styleId="FooterChar">
    <w:name w:val="Footer Char"/>
    <w:basedOn w:val="DefaultParagraphFont"/>
    <w:link w:val="Footer"/>
    <w:uiPriority w:val="99"/>
    <w:rsid w:val="003C286C"/>
    <w:rPr>
      <w:rFonts w:eastAsia="Times New Roman"/>
      <w:sz w:val="24"/>
      <w:szCs w:val="24"/>
      <w:lang w:eastAsia="lt-LT"/>
    </w:rPr>
  </w:style>
  <w:style w:type="character" w:styleId="Mention">
    <w:name w:val="Mention"/>
    <w:basedOn w:val="DefaultParagraphFont"/>
    <w:uiPriority w:val="99"/>
    <w:unhideWhenUsed/>
    <w:rsid w:val="00CE21EA"/>
    <w:rPr>
      <w:color w:val="2B579A"/>
      <w:shd w:val="clear" w:color="auto" w:fill="E1DFDD"/>
    </w:rPr>
  </w:style>
  <w:style w:type="numbering" w:customStyle="1" w:styleId="CurrentList1">
    <w:name w:val="Current List1"/>
    <w:uiPriority w:val="99"/>
    <w:rsid w:val="00435E08"/>
    <w:pPr>
      <w:numPr>
        <w:numId w:val="33"/>
      </w:numPr>
    </w:pPr>
  </w:style>
  <w:style w:type="numbering" w:customStyle="1" w:styleId="CurrentList2">
    <w:name w:val="Current List2"/>
    <w:uiPriority w:val="99"/>
    <w:rsid w:val="005D444A"/>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9DCFD-587E-4E39-A094-D17265BE0B36}">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25800</Words>
  <Characters>14707</Characters>
  <Application>Microsoft Office Word</Application>
  <DocSecurity>0</DocSecurity>
  <Lines>122</Lines>
  <Paragraphs>80</Paragraphs>
  <ScaleCrop>false</ScaleCrop>
  <Company/>
  <LinksUpToDate>false</LinksUpToDate>
  <CharactersWithSpaces>40427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2026-02-09T06:41:00Z</dcterms:created>
  <dcterms:modified xsi:type="dcterms:W3CDTF">2026-02-09T06:41:00Z</dcterms:modified>
</cp:coreProperties>
</file>